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A7D0B" w14:textId="77777777" w:rsidR="00582E64" w:rsidRDefault="00582E64" w:rsidP="00582E64">
      <w:pPr>
        <w:jc w:val="center"/>
      </w:pPr>
    </w:p>
    <w:p w14:paraId="3F4C114C" w14:textId="77777777" w:rsidR="00582E64" w:rsidRDefault="00582E64"/>
    <w:p w14:paraId="64407131" w14:textId="77777777" w:rsidR="00582E64" w:rsidRDefault="001F7636" w:rsidP="00582E64">
      <w:pPr>
        <w:pStyle w:val="Default"/>
        <w:jc w:val="center"/>
        <w:rPr>
          <w:sz w:val="56"/>
          <w:szCs w:val="56"/>
        </w:rPr>
      </w:pPr>
      <w:r>
        <w:rPr>
          <w:b/>
          <w:bCs/>
          <w:sz w:val="56"/>
          <w:szCs w:val="56"/>
        </w:rPr>
        <w:t>EUROQUARTZ</w:t>
      </w:r>
      <w:r w:rsidR="00582E64">
        <w:rPr>
          <w:b/>
          <w:bCs/>
          <w:sz w:val="56"/>
          <w:szCs w:val="56"/>
        </w:rPr>
        <w:t xml:space="preserve"> LIMITED</w:t>
      </w:r>
    </w:p>
    <w:p w14:paraId="174343D0" w14:textId="77777777" w:rsidR="00582E64" w:rsidRDefault="00582E64"/>
    <w:p w14:paraId="0A8D4254" w14:textId="77777777" w:rsidR="001E624B" w:rsidRPr="00582E64" w:rsidRDefault="001E624B" w:rsidP="00582E64">
      <w:pPr>
        <w:jc w:val="center"/>
        <w:rPr>
          <w:rFonts w:ascii="Arial" w:hAnsi="Arial" w:cs="Arial"/>
          <w:b/>
          <w:bCs/>
          <w:color w:val="000000"/>
          <w:sz w:val="56"/>
          <w:szCs w:val="56"/>
        </w:rPr>
      </w:pPr>
      <w:r w:rsidRPr="00582E64">
        <w:rPr>
          <w:rFonts w:ascii="Arial" w:hAnsi="Arial" w:cs="Arial"/>
          <w:b/>
          <w:bCs/>
          <w:color w:val="000000"/>
          <w:sz w:val="56"/>
          <w:szCs w:val="56"/>
        </w:rPr>
        <w:t>Supplier Quality</w:t>
      </w:r>
    </w:p>
    <w:p w14:paraId="68365A18" w14:textId="77777777" w:rsidR="001E624B" w:rsidRDefault="001A1DA4" w:rsidP="00582E64">
      <w:pPr>
        <w:jc w:val="center"/>
        <w:rPr>
          <w:rFonts w:ascii="Arial" w:hAnsi="Arial" w:cs="Arial"/>
          <w:b/>
          <w:bCs/>
          <w:color w:val="000000"/>
          <w:sz w:val="56"/>
          <w:szCs w:val="56"/>
        </w:rPr>
      </w:pPr>
      <w:r>
        <w:rPr>
          <w:rFonts w:ascii="Arial" w:hAnsi="Arial" w:cs="Arial"/>
          <w:b/>
          <w:bCs/>
          <w:color w:val="000000"/>
          <w:sz w:val="56"/>
          <w:szCs w:val="56"/>
        </w:rPr>
        <w:t xml:space="preserve">Contract </w:t>
      </w:r>
      <w:r w:rsidR="001E624B" w:rsidRPr="00582E64">
        <w:rPr>
          <w:rFonts w:ascii="Arial" w:hAnsi="Arial" w:cs="Arial"/>
          <w:b/>
          <w:bCs/>
          <w:color w:val="000000"/>
          <w:sz w:val="56"/>
          <w:szCs w:val="56"/>
        </w:rPr>
        <w:t>Requirements</w:t>
      </w:r>
    </w:p>
    <w:p w14:paraId="082B32CC"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7C487B0C"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03A56B62"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7C1530FE"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5405686C"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6E83E3A7"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54C17780"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1D1250D4"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62B39AFF" w14:textId="77777777" w:rsidR="0032571F" w:rsidRDefault="0032571F" w:rsidP="001E624B">
      <w:pPr>
        <w:autoSpaceDE w:val="0"/>
        <w:autoSpaceDN w:val="0"/>
        <w:adjustRightInd w:val="0"/>
        <w:spacing w:after="0" w:line="240" w:lineRule="auto"/>
        <w:rPr>
          <w:rFonts w:ascii="Times New Roman" w:hAnsi="Times New Roman" w:cs="Times New Roman"/>
          <w:b/>
          <w:bCs/>
          <w:color w:val="FF0000"/>
          <w:sz w:val="24"/>
          <w:szCs w:val="24"/>
        </w:rPr>
      </w:pPr>
    </w:p>
    <w:p w14:paraId="1F4E1B81"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1281E8CD"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1CCCB826"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74C13BB4"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341C678C"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40BD22C7"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32EBF99F"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21D40D9F"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5F1B63D4"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38D19867"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5BD07FD5"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68C4F51A"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66FBE7C5"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68F75E09" w14:textId="77777777" w:rsidR="00FB6205" w:rsidRDefault="00FB6205" w:rsidP="001E624B">
      <w:pPr>
        <w:autoSpaceDE w:val="0"/>
        <w:autoSpaceDN w:val="0"/>
        <w:adjustRightInd w:val="0"/>
        <w:spacing w:after="0" w:line="240" w:lineRule="auto"/>
        <w:rPr>
          <w:rFonts w:ascii="Times New Roman" w:hAnsi="Times New Roman" w:cs="Times New Roman"/>
          <w:b/>
          <w:bCs/>
          <w:color w:val="FF0000"/>
          <w:sz w:val="24"/>
          <w:szCs w:val="24"/>
        </w:rPr>
      </w:pPr>
    </w:p>
    <w:p w14:paraId="74DF6791" w14:textId="77777777" w:rsidR="00FB6205" w:rsidRDefault="00FB6205" w:rsidP="00F046D8">
      <w:pPr>
        <w:autoSpaceDE w:val="0"/>
        <w:autoSpaceDN w:val="0"/>
        <w:adjustRightInd w:val="0"/>
        <w:spacing w:after="0" w:line="240" w:lineRule="auto"/>
        <w:jc w:val="center"/>
        <w:rPr>
          <w:rFonts w:cstheme="minorHAnsi"/>
          <w:b/>
          <w:bCs/>
          <w:color w:val="FF0000"/>
          <w:sz w:val="20"/>
          <w:szCs w:val="20"/>
        </w:rPr>
      </w:pPr>
    </w:p>
    <w:p w14:paraId="39951FE2" w14:textId="77777777" w:rsidR="001E624B" w:rsidRPr="00166972" w:rsidRDefault="001E624B" w:rsidP="00F046D8">
      <w:pPr>
        <w:autoSpaceDE w:val="0"/>
        <w:autoSpaceDN w:val="0"/>
        <w:adjustRightInd w:val="0"/>
        <w:spacing w:after="0" w:line="240" w:lineRule="auto"/>
        <w:jc w:val="center"/>
        <w:rPr>
          <w:rFonts w:cstheme="minorHAnsi"/>
          <w:b/>
          <w:bCs/>
          <w:color w:val="000000" w:themeColor="text1"/>
          <w:sz w:val="28"/>
          <w:szCs w:val="28"/>
        </w:rPr>
      </w:pPr>
      <w:r w:rsidRPr="00166972">
        <w:rPr>
          <w:rFonts w:cstheme="minorHAnsi"/>
          <w:b/>
          <w:bCs/>
          <w:color w:val="000000" w:themeColor="text1"/>
          <w:sz w:val="28"/>
          <w:szCs w:val="28"/>
        </w:rPr>
        <w:t>Warning</w:t>
      </w:r>
    </w:p>
    <w:p w14:paraId="28F504D5" w14:textId="77777777" w:rsidR="001E624B" w:rsidRPr="00166972" w:rsidRDefault="001E624B" w:rsidP="00FB6205">
      <w:pPr>
        <w:autoSpaceDE w:val="0"/>
        <w:autoSpaceDN w:val="0"/>
        <w:adjustRightInd w:val="0"/>
        <w:spacing w:after="0" w:line="240" w:lineRule="auto"/>
        <w:jc w:val="center"/>
        <w:rPr>
          <w:rFonts w:cstheme="minorHAnsi"/>
          <w:color w:val="000000" w:themeColor="text1"/>
          <w:sz w:val="28"/>
          <w:szCs w:val="28"/>
        </w:rPr>
      </w:pPr>
      <w:r w:rsidRPr="00166972">
        <w:rPr>
          <w:rFonts w:cstheme="minorHAnsi"/>
          <w:bCs/>
          <w:color w:val="000000" w:themeColor="text1"/>
          <w:sz w:val="28"/>
          <w:szCs w:val="28"/>
        </w:rPr>
        <w:t>Print</w:t>
      </w:r>
      <w:r w:rsidR="00626A76" w:rsidRPr="00166972">
        <w:rPr>
          <w:rFonts w:cstheme="minorHAnsi"/>
          <w:bCs/>
          <w:color w:val="000000" w:themeColor="text1"/>
          <w:sz w:val="28"/>
          <w:szCs w:val="28"/>
        </w:rPr>
        <w:t>ed</w:t>
      </w:r>
      <w:r w:rsidRPr="00166972">
        <w:rPr>
          <w:rFonts w:cstheme="minorHAnsi"/>
          <w:bCs/>
          <w:color w:val="000000" w:themeColor="text1"/>
          <w:sz w:val="28"/>
          <w:szCs w:val="28"/>
        </w:rPr>
        <w:t xml:space="preserve"> copies </w:t>
      </w:r>
      <w:r w:rsidR="00FB6205" w:rsidRPr="00166972">
        <w:rPr>
          <w:rFonts w:cstheme="minorHAnsi"/>
          <w:bCs/>
          <w:color w:val="000000" w:themeColor="text1"/>
          <w:sz w:val="28"/>
          <w:szCs w:val="28"/>
        </w:rPr>
        <w:t>of this document are uncontrolled (e</w:t>
      </w:r>
      <w:r w:rsidRPr="00166972">
        <w:rPr>
          <w:rFonts w:cstheme="minorHAnsi"/>
          <w:bCs/>
          <w:color w:val="000000" w:themeColor="text1"/>
          <w:sz w:val="28"/>
          <w:szCs w:val="28"/>
        </w:rPr>
        <w:t xml:space="preserve">xcept for copies </w:t>
      </w:r>
      <w:r w:rsidR="00626A76" w:rsidRPr="00166972">
        <w:rPr>
          <w:rFonts w:cstheme="minorHAnsi"/>
          <w:bCs/>
          <w:color w:val="000000" w:themeColor="text1"/>
          <w:sz w:val="28"/>
          <w:szCs w:val="28"/>
        </w:rPr>
        <w:t>d</w:t>
      </w:r>
      <w:r w:rsidRPr="00166972">
        <w:rPr>
          <w:rFonts w:cstheme="minorHAnsi"/>
          <w:bCs/>
          <w:color w:val="000000" w:themeColor="text1"/>
          <w:sz w:val="28"/>
          <w:szCs w:val="28"/>
        </w:rPr>
        <w:t>istribution</w:t>
      </w:r>
      <w:r w:rsidR="00FB6205" w:rsidRPr="00166972">
        <w:rPr>
          <w:rFonts w:cstheme="minorHAnsi"/>
          <w:bCs/>
          <w:color w:val="000000" w:themeColor="text1"/>
          <w:sz w:val="28"/>
          <w:szCs w:val="28"/>
        </w:rPr>
        <w:t xml:space="preserve"> with a</w:t>
      </w:r>
      <w:r w:rsidR="00DD49A8" w:rsidRPr="00166972">
        <w:rPr>
          <w:rFonts w:cstheme="minorHAnsi"/>
          <w:bCs/>
          <w:color w:val="000000" w:themeColor="text1"/>
          <w:sz w:val="28"/>
          <w:szCs w:val="28"/>
        </w:rPr>
        <w:t>n</w:t>
      </w:r>
      <w:r w:rsidR="00FB6205" w:rsidRPr="00166972">
        <w:rPr>
          <w:rFonts w:cstheme="minorHAnsi"/>
          <w:bCs/>
          <w:color w:val="000000" w:themeColor="text1"/>
          <w:sz w:val="28"/>
          <w:szCs w:val="28"/>
        </w:rPr>
        <w:t xml:space="preserve"> </w:t>
      </w:r>
      <w:r w:rsidR="001F7636" w:rsidRPr="00166972">
        <w:rPr>
          <w:rFonts w:cstheme="minorHAnsi"/>
          <w:bCs/>
          <w:color w:val="000000" w:themeColor="text1"/>
          <w:sz w:val="28"/>
          <w:szCs w:val="28"/>
        </w:rPr>
        <w:t>EQP</w:t>
      </w:r>
      <w:r w:rsidR="00FB6205" w:rsidRPr="00166972">
        <w:rPr>
          <w:rFonts w:cstheme="minorHAnsi"/>
          <w:bCs/>
          <w:color w:val="000000" w:themeColor="text1"/>
          <w:sz w:val="28"/>
          <w:szCs w:val="28"/>
        </w:rPr>
        <w:t xml:space="preserve"> app</w:t>
      </w:r>
      <w:r w:rsidR="00F046D8" w:rsidRPr="00166972">
        <w:rPr>
          <w:rFonts w:cstheme="minorHAnsi"/>
          <w:bCs/>
          <w:color w:val="000000" w:themeColor="text1"/>
          <w:sz w:val="28"/>
          <w:szCs w:val="28"/>
        </w:rPr>
        <w:t xml:space="preserve">roved </w:t>
      </w:r>
      <w:r w:rsidR="00626A76" w:rsidRPr="00166972">
        <w:rPr>
          <w:rFonts w:cstheme="minorHAnsi"/>
          <w:bCs/>
          <w:color w:val="000000" w:themeColor="text1"/>
          <w:sz w:val="28"/>
          <w:szCs w:val="28"/>
        </w:rPr>
        <w:t xml:space="preserve">(signed) </w:t>
      </w:r>
      <w:r w:rsidR="00F046D8" w:rsidRPr="00166972">
        <w:rPr>
          <w:rFonts w:cstheme="minorHAnsi"/>
          <w:bCs/>
          <w:color w:val="000000" w:themeColor="text1"/>
          <w:sz w:val="28"/>
          <w:szCs w:val="28"/>
        </w:rPr>
        <w:t>Purchase Order</w:t>
      </w:r>
      <w:r w:rsidRPr="00166972">
        <w:rPr>
          <w:rFonts w:cstheme="minorHAnsi"/>
          <w:bCs/>
          <w:color w:val="000000" w:themeColor="text1"/>
          <w:sz w:val="28"/>
          <w:szCs w:val="28"/>
        </w:rPr>
        <w:t>)</w:t>
      </w:r>
      <w:r w:rsidR="00FB6205" w:rsidRPr="00166972">
        <w:rPr>
          <w:rFonts w:cstheme="minorHAnsi"/>
          <w:bCs/>
          <w:color w:val="000000" w:themeColor="text1"/>
          <w:sz w:val="28"/>
          <w:szCs w:val="28"/>
        </w:rPr>
        <w:t xml:space="preserve">. </w:t>
      </w:r>
      <w:r w:rsidR="00626A76" w:rsidRPr="00166972">
        <w:rPr>
          <w:rFonts w:cstheme="minorHAnsi"/>
          <w:color w:val="000000" w:themeColor="text1"/>
          <w:sz w:val="28"/>
          <w:szCs w:val="28"/>
        </w:rPr>
        <w:t>Note: Check issue n</w:t>
      </w:r>
      <w:r w:rsidRPr="00166972">
        <w:rPr>
          <w:rFonts w:cstheme="minorHAnsi"/>
          <w:color w:val="000000" w:themeColor="text1"/>
          <w:sz w:val="28"/>
          <w:szCs w:val="28"/>
        </w:rPr>
        <w:t>umber against</w:t>
      </w:r>
      <w:r w:rsidR="00626A76" w:rsidRPr="00166972">
        <w:rPr>
          <w:rFonts w:cstheme="minorHAnsi"/>
          <w:color w:val="000000" w:themeColor="text1"/>
          <w:sz w:val="28"/>
          <w:szCs w:val="28"/>
        </w:rPr>
        <w:t xml:space="preserve"> the Purchase Order</w:t>
      </w:r>
      <w:r w:rsidRPr="00166972">
        <w:rPr>
          <w:rFonts w:cstheme="minorHAnsi"/>
          <w:color w:val="000000" w:themeColor="text1"/>
          <w:sz w:val="28"/>
          <w:szCs w:val="28"/>
        </w:rPr>
        <w:t xml:space="preserve"> before using</w:t>
      </w:r>
      <w:r w:rsidR="00626A76" w:rsidRPr="00166972">
        <w:rPr>
          <w:rFonts w:cstheme="minorHAnsi"/>
          <w:color w:val="000000" w:themeColor="text1"/>
          <w:sz w:val="28"/>
          <w:szCs w:val="28"/>
        </w:rPr>
        <w:t xml:space="preserve"> – if in doubt ask</w:t>
      </w:r>
    </w:p>
    <w:p w14:paraId="5AC73026" w14:textId="77777777" w:rsidR="007F7F2A" w:rsidRPr="00564A58" w:rsidRDefault="007F7F2A" w:rsidP="00FB6205">
      <w:pPr>
        <w:autoSpaceDE w:val="0"/>
        <w:autoSpaceDN w:val="0"/>
        <w:adjustRightInd w:val="0"/>
        <w:spacing w:after="0" w:line="240" w:lineRule="auto"/>
        <w:jc w:val="center"/>
        <w:rPr>
          <w:rFonts w:cstheme="minorHAnsi"/>
          <w:color w:val="000000" w:themeColor="text1"/>
          <w:sz w:val="18"/>
          <w:szCs w:val="18"/>
        </w:rPr>
      </w:pPr>
    </w:p>
    <w:p w14:paraId="268F1AAA" w14:textId="77777777" w:rsidR="007F7F2A" w:rsidRPr="00564A58" w:rsidRDefault="007F7F2A" w:rsidP="00FB6205">
      <w:pPr>
        <w:autoSpaceDE w:val="0"/>
        <w:autoSpaceDN w:val="0"/>
        <w:adjustRightInd w:val="0"/>
        <w:spacing w:after="0" w:line="240" w:lineRule="auto"/>
        <w:jc w:val="center"/>
        <w:rPr>
          <w:rFonts w:cstheme="minorHAnsi"/>
          <w:color w:val="000000" w:themeColor="text1"/>
          <w:sz w:val="18"/>
          <w:szCs w:val="18"/>
        </w:rPr>
      </w:pPr>
    </w:p>
    <w:p w14:paraId="5AFEC512" w14:textId="77777777" w:rsidR="007F7F2A" w:rsidRPr="00564A58" w:rsidRDefault="007F7F2A" w:rsidP="00FB6205">
      <w:pPr>
        <w:autoSpaceDE w:val="0"/>
        <w:autoSpaceDN w:val="0"/>
        <w:adjustRightInd w:val="0"/>
        <w:spacing w:after="0" w:line="240" w:lineRule="auto"/>
        <w:jc w:val="center"/>
        <w:rPr>
          <w:rFonts w:cstheme="minorHAnsi"/>
          <w:color w:val="000000" w:themeColor="text1"/>
          <w:sz w:val="18"/>
          <w:szCs w:val="18"/>
        </w:rPr>
      </w:pPr>
    </w:p>
    <w:p w14:paraId="4CC50383" w14:textId="66109B3D" w:rsidR="00EB417E" w:rsidRPr="00FB6205" w:rsidRDefault="00565B94" w:rsidP="00166972">
      <w:pPr>
        <w:tabs>
          <w:tab w:val="left" w:pos="7860"/>
        </w:tabs>
        <w:autoSpaceDE w:val="0"/>
        <w:autoSpaceDN w:val="0"/>
        <w:adjustRightInd w:val="0"/>
        <w:spacing w:after="0" w:line="240" w:lineRule="auto"/>
        <w:rPr>
          <w:rFonts w:cstheme="minorHAnsi"/>
          <w:color w:val="FF0000"/>
          <w:sz w:val="18"/>
          <w:szCs w:val="18"/>
        </w:rPr>
      </w:pPr>
      <w:r>
        <w:rPr>
          <w:rFonts w:cstheme="minorHAnsi"/>
          <w:color w:val="FF0000"/>
          <w:sz w:val="18"/>
          <w:szCs w:val="18"/>
        </w:rPr>
        <w:tab/>
      </w:r>
    </w:p>
    <w:p w14:paraId="3D248E3C" w14:textId="77777777" w:rsidR="001E624B" w:rsidRPr="00E331F7" w:rsidRDefault="001E624B" w:rsidP="00166972">
      <w:pPr>
        <w:pStyle w:val="ListParagraph"/>
        <w:numPr>
          <w:ilvl w:val="0"/>
          <w:numId w:val="1"/>
        </w:numPr>
        <w:autoSpaceDE w:val="0"/>
        <w:autoSpaceDN w:val="0"/>
        <w:adjustRightInd w:val="0"/>
        <w:spacing w:after="0" w:line="240" w:lineRule="auto"/>
        <w:ind w:left="0" w:hanging="709"/>
        <w:rPr>
          <w:rFonts w:ascii="Arial" w:hAnsi="Arial" w:cs="Arial"/>
          <w:b/>
          <w:bCs/>
          <w:sz w:val="24"/>
          <w:szCs w:val="24"/>
        </w:rPr>
      </w:pPr>
      <w:bookmarkStart w:id="0" w:name="para10"/>
      <w:r w:rsidRPr="00E331F7">
        <w:rPr>
          <w:rFonts w:ascii="Arial" w:hAnsi="Arial" w:cs="Arial"/>
          <w:b/>
          <w:bCs/>
          <w:sz w:val="24"/>
          <w:szCs w:val="24"/>
        </w:rPr>
        <w:t>Scope</w:t>
      </w:r>
    </w:p>
    <w:bookmarkEnd w:id="0"/>
    <w:p w14:paraId="3E715EE0" w14:textId="77777777" w:rsidR="00260123" w:rsidRPr="00260123" w:rsidRDefault="00260123" w:rsidP="00166972">
      <w:pPr>
        <w:pStyle w:val="ListParagraph"/>
        <w:autoSpaceDE w:val="0"/>
        <w:autoSpaceDN w:val="0"/>
        <w:adjustRightInd w:val="0"/>
        <w:spacing w:after="0" w:line="240" w:lineRule="auto"/>
        <w:ind w:left="0"/>
        <w:rPr>
          <w:rFonts w:ascii="Arial" w:hAnsi="Arial" w:cs="Arial"/>
          <w:b/>
          <w:bCs/>
          <w:sz w:val="20"/>
          <w:szCs w:val="20"/>
        </w:rPr>
      </w:pPr>
    </w:p>
    <w:p w14:paraId="1E51915E" w14:textId="4110781B" w:rsidR="001E624B" w:rsidRDefault="001E624B"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1.1</w:t>
      </w:r>
      <w:r w:rsidR="00260123">
        <w:rPr>
          <w:rFonts w:ascii="Arial" w:hAnsi="Arial" w:cs="Arial"/>
          <w:sz w:val="20"/>
          <w:szCs w:val="20"/>
        </w:rPr>
        <w:tab/>
      </w:r>
      <w:r>
        <w:rPr>
          <w:rFonts w:ascii="Arial" w:hAnsi="Arial" w:cs="Arial"/>
          <w:sz w:val="20"/>
          <w:szCs w:val="20"/>
        </w:rPr>
        <w:t>This document details the requirements to be satisfied by</w:t>
      </w:r>
      <w:r w:rsidR="003E4550">
        <w:rPr>
          <w:rFonts w:ascii="Arial" w:hAnsi="Arial" w:cs="Arial"/>
          <w:sz w:val="20"/>
          <w:szCs w:val="20"/>
        </w:rPr>
        <w:t xml:space="preserve"> </w:t>
      </w:r>
      <w:r w:rsidRPr="00A36761">
        <w:rPr>
          <w:rFonts w:ascii="Arial" w:hAnsi="Arial" w:cs="Arial"/>
          <w:sz w:val="20"/>
          <w:szCs w:val="20"/>
        </w:rPr>
        <w:t>suppliers</w:t>
      </w:r>
      <w:r w:rsidR="004B06D1" w:rsidRPr="00A36761">
        <w:rPr>
          <w:rFonts w:ascii="Arial" w:hAnsi="Arial" w:cs="Arial"/>
          <w:sz w:val="20"/>
          <w:szCs w:val="20"/>
        </w:rPr>
        <w:t xml:space="preserve"> of product</w:t>
      </w:r>
      <w:r w:rsidRPr="00A36761">
        <w:rPr>
          <w:rFonts w:ascii="Arial" w:hAnsi="Arial" w:cs="Arial"/>
          <w:sz w:val="20"/>
          <w:szCs w:val="20"/>
        </w:rPr>
        <w:t xml:space="preserve"> </w:t>
      </w:r>
      <w:r>
        <w:rPr>
          <w:rFonts w:ascii="Arial" w:hAnsi="Arial" w:cs="Arial"/>
          <w:sz w:val="20"/>
          <w:szCs w:val="20"/>
        </w:rPr>
        <w:t xml:space="preserve">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FB6205">
        <w:rPr>
          <w:rFonts w:ascii="Arial" w:hAnsi="Arial" w:cs="Arial"/>
          <w:sz w:val="20"/>
          <w:szCs w:val="20"/>
        </w:rPr>
        <w:t xml:space="preserve"> </w:t>
      </w:r>
      <w:r>
        <w:rPr>
          <w:rFonts w:ascii="Arial" w:hAnsi="Arial" w:cs="Arial"/>
          <w:sz w:val="20"/>
          <w:szCs w:val="20"/>
        </w:rPr>
        <w:t>Limited</w:t>
      </w:r>
      <w:r w:rsidR="00FB6205">
        <w:rPr>
          <w:rFonts w:ascii="Arial" w:hAnsi="Arial" w:cs="Arial"/>
          <w:sz w:val="20"/>
          <w:szCs w:val="20"/>
        </w:rPr>
        <w:t xml:space="preserve"> </w:t>
      </w:r>
      <w:r w:rsidR="005B6541">
        <w:rPr>
          <w:rFonts w:ascii="Arial" w:hAnsi="Arial" w:cs="Arial"/>
          <w:sz w:val="20"/>
          <w:szCs w:val="20"/>
        </w:rPr>
        <w:t>(</w:t>
      </w:r>
      <w:r w:rsidR="00AF0672">
        <w:rPr>
          <w:rFonts w:ascii="Arial" w:hAnsi="Arial" w:cs="Arial"/>
          <w:sz w:val="20"/>
          <w:szCs w:val="20"/>
        </w:rPr>
        <w:t xml:space="preserve">hereinafter referred to as </w:t>
      </w:r>
      <w:r w:rsidR="001F7636">
        <w:rPr>
          <w:rFonts w:ascii="Arial" w:hAnsi="Arial" w:cs="Arial"/>
          <w:sz w:val="20"/>
          <w:szCs w:val="20"/>
        </w:rPr>
        <w:t>EQP</w:t>
      </w:r>
      <w:r w:rsidR="00FB6205">
        <w:rPr>
          <w:rFonts w:ascii="Arial" w:hAnsi="Arial" w:cs="Arial"/>
          <w:sz w:val="20"/>
          <w:szCs w:val="20"/>
        </w:rPr>
        <w:t xml:space="preserve"> and or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5B6541">
        <w:rPr>
          <w:rFonts w:ascii="Arial" w:hAnsi="Arial" w:cs="Arial"/>
          <w:sz w:val="20"/>
          <w:szCs w:val="20"/>
        </w:rPr>
        <w:t xml:space="preserve">). </w:t>
      </w:r>
      <w:r w:rsidR="00564A58">
        <w:rPr>
          <w:rFonts w:ascii="Arial" w:hAnsi="Arial" w:cs="Arial"/>
          <w:sz w:val="20"/>
          <w:szCs w:val="20"/>
        </w:rPr>
        <w:t xml:space="preserv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FB6205">
        <w:rPr>
          <w:rFonts w:ascii="Arial" w:hAnsi="Arial" w:cs="Arial"/>
          <w:sz w:val="20"/>
          <w:szCs w:val="20"/>
        </w:rPr>
        <w:t xml:space="preserve"> </w:t>
      </w:r>
      <w:r>
        <w:rPr>
          <w:rFonts w:ascii="Arial" w:hAnsi="Arial" w:cs="Arial"/>
          <w:sz w:val="20"/>
          <w:szCs w:val="20"/>
        </w:rPr>
        <w:t xml:space="preserve">requires </w:t>
      </w:r>
      <w:r w:rsidR="00AF0672">
        <w:rPr>
          <w:rFonts w:ascii="Arial" w:hAnsi="Arial" w:cs="Arial"/>
          <w:sz w:val="20"/>
          <w:szCs w:val="20"/>
        </w:rPr>
        <w:t xml:space="preserve">that </w:t>
      </w:r>
      <w:r>
        <w:rPr>
          <w:rFonts w:ascii="Arial" w:hAnsi="Arial" w:cs="Arial"/>
          <w:sz w:val="20"/>
          <w:szCs w:val="20"/>
        </w:rPr>
        <w:t xml:space="preserve">each supplier </w:t>
      </w:r>
      <w:r w:rsidR="00AF0672">
        <w:rPr>
          <w:rFonts w:ascii="Arial" w:hAnsi="Arial" w:cs="Arial"/>
          <w:sz w:val="20"/>
          <w:szCs w:val="20"/>
        </w:rPr>
        <w:t>must</w:t>
      </w:r>
      <w:r>
        <w:rPr>
          <w:rFonts w:ascii="Arial" w:hAnsi="Arial" w:cs="Arial"/>
          <w:sz w:val="20"/>
          <w:szCs w:val="20"/>
        </w:rPr>
        <w:t xml:space="preserve"> comply with the quality requirements set forth </w:t>
      </w:r>
      <w:r w:rsidR="00AF0672">
        <w:rPr>
          <w:rFonts w:ascii="Arial" w:hAnsi="Arial" w:cs="Arial"/>
          <w:sz w:val="20"/>
          <w:szCs w:val="20"/>
        </w:rPr>
        <w:t>with</w:t>
      </w:r>
      <w:r>
        <w:rPr>
          <w:rFonts w:ascii="Arial" w:hAnsi="Arial" w:cs="Arial"/>
          <w:sz w:val="20"/>
          <w:szCs w:val="20"/>
        </w:rPr>
        <w:t>in this document</w:t>
      </w:r>
      <w:r w:rsidR="005B6541">
        <w:rPr>
          <w:rFonts w:ascii="Arial" w:hAnsi="Arial" w:cs="Arial"/>
          <w:sz w:val="20"/>
          <w:szCs w:val="20"/>
        </w:rPr>
        <w:t xml:space="preserve"> </w:t>
      </w:r>
      <w:r>
        <w:rPr>
          <w:rFonts w:ascii="Arial" w:hAnsi="Arial" w:cs="Arial"/>
          <w:sz w:val="20"/>
          <w:szCs w:val="20"/>
        </w:rPr>
        <w:t xml:space="preserve">and to maintain a </w:t>
      </w:r>
      <w:r w:rsidR="00AF0672">
        <w:rPr>
          <w:rFonts w:ascii="Arial" w:hAnsi="Arial" w:cs="Arial"/>
          <w:sz w:val="20"/>
          <w:szCs w:val="20"/>
        </w:rPr>
        <w:t>Q</w:t>
      </w:r>
      <w:r>
        <w:rPr>
          <w:rFonts w:ascii="Arial" w:hAnsi="Arial" w:cs="Arial"/>
          <w:sz w:val="20"/>
          <w:szCs w:val="20"/>
        </w:rPr>
        <w:t xml:space="preserve">uality </w:t>
      </w:r>
      <w:r w:rsidR="00AF0672">
        <w:rPr>
          <w:rFonts w:ascii="Arial" w:hAnsi="Arial" w:cs="Arial"/>
          <w:sz w:val="20"/>
          <w:szCs w:val="20"/>
        </w:rPr>
        <w:t>Management S</w:t>
      </w:r>
      <w:r>
        <w:rPr>
          <w:rFonts w:ascii="Arial" w:hAnsi="Arial" w:cs="Arial"/>
          <w:sz w:val="20"/>
          <w:szCs w:val="20"/>
        </w:rPr>
        <w:t xml:space="preserve">ystem that ensure </w:t>
      </w:r>
      <w:r w:rsidR="007218D2">
        <w:rPr>
          <w:rFonts w:ascii="Arial" w:hAnsi="Arial" w:cs="Arial"/>
          <w:sz w:val="20"/>
          <w:szCs w:val="20"/>
        </w:rPr>
        <w:t>materials, goods</w:t>
      </w:r>
      <w:r>
        <w:rPr>
          <w:rFonts w:ascii="Arial" w:hAnsi="Arial" w:cs="Arial"/>
          <w:sz w:val="20"/>
          <w:szCs w:val="20"/>
        </w:rPr>
        <w:t xml:space="preserve"> and services comply with all </w:t>
      </w:r>
      <w:r w:rsidR="00A00D53">
        <w:rPr>
          <w:rFonts w:ascii="Arial" w:hAnsi="Arial" w:cs="Arial"/>
          <w:sz w:val="20"/>
          <w:szCs w:val="20"/>
        </w:rPr>
        <w:t xml:space="preserve">our </w:t>
      </w:r>
      <w:r w:rsidR="007218D2">
        <w:rPr>
          <w:rFonts w:ascii="Arial" w:hAnsi="Arial" w:cs="Arial"/>
          <w:sz w:val="20"/>
          <w:szCs w:val="20"/>
        </w:rPr>
        <w:t>specified</w:t>
      </w:r>
      <w:r w:rsidR="00FB6205">
        <w:rPr>
          <w:rFonts w:ascii="Arial" w:hAnsi="Arial" w:cs="Arial"/>
          <w:sz w:val="20"/>
          <w:szCs w:val="20"/>
        </w:rPr>
        <w:t xml:space="preserve"> </w:t>
      </w:r>
      <w:r w:rsidR="004B06D1" w:rsidRPr="00CD3371">
        <w:rPr>
          <w:rFonts w:ascii="Arial" w:hAnsi="Arial" w:cs="Arial"/>
          <w:color w:val="000000" w:themeColor="text1"/>
          <w:sz w:val="20"/>
          <w:szCs w:val="20"/>
        </w:rPr>
        <w:t xml:space="preserve">contract </w:t>
      </w:r>
      <w:r>
        <w:rPr>
          <w:rFonts w:ascii="Arial" w:hAnsi="Arial" w:cs="Arial"/>
          <w:sz w:val="20"/>
          <w:szCs w:val="20"/>
        </w:rPr>
        <w:t>requirements.</w:t>
      </w:r>
    </w:p>
    <w:p w14:paraId="3A427C65" w14:textId="77777777" w:rsidR="00260123" w:rsidRDefault="00260123" w:rsidP="00166972">
      <w:pPr>
        <w:autoSpaceDE w:val="0"/>
        <w:autoSpaceDN w:val="0"/>
        <w:adjustRightInd w:val="0"/>
        <w:spacing w:after="0" w:line="240" w:lineRule="auto"/>
        <w:rPr>
          <w:rFonts w:ascii="Arial" w:hAnsi="Arial" w:cs="Arial"/>
          <w:sz w:val="20"/>
          <w:szCs w:val="20"/>
        </w:rPr>
      </w:pPr>
    </w:p>
    <w:p w14:paraId="23AAFFD7" w14:textId="77777777" w:rsidR="00260123" w:rsidRDefault="00260123" w:rsidP="00166972">
      <w:pPr>
        <w:autoSpaceDE w:val="0"/>
        <w:autoSpaceDN w:val="0"/>
        <w:adjustRightInd w:val="0"/>
        <w:spacing w:after="0" w:line="240" w:lineRule="auto"/>
        <w:rPr>
          <w:rFonts w:ascii="Arial" w:hAnsi="Arial" w:cs="Arial"/>
          <w:sz w:val="20"/>
          <w:szCs w:val="20"/>
        </w:rPr>
      </w:pPr>
    </w:p>
    <w:p w14:paraId="7225AA14" w14:textId="2FDC7D20" w:rsidR="001E624B" w:rsidRPr="00A36761" w:rsidRDefault="001E624B"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1.2 </w:t>
      </w:r>
      <w:r w:rsidR="00260123">
        <w:rPr>
          <w:rFonts w:ascii="Arial" w:hAnsi="Arial" w:cs="Arial"/>
          <w:sz w:val="20"/>
          <w:szCs w:val="20"/>
        </w:rPr>
        <w:tab/>
      </w:r>
      <w:r w:rsidRPr="00A36761">
        <w:rPr>
          <w:rFonts w:ascii="Arial" w:hAnsi="Arial" w:cs="Arial"/>
          <w:sz w:val="20"/>
          <w:szCs w:val="20"/>
        </w:rPr>
        <w:t xml:space="preserve">These </w:t>
      </w:r>
      <w:r w:rsidR="00A00D53" w:rsidRPr="00A36761">
        <w:rPr>
          <w:rFonts w:ascii="Arial" w:hAnsi="Arial" w:cs="Arial"/>
          <w:sz w:val="20"/>
          <w:szCs w:val="20"/>
        </w:rPr>
        <w:t xml:space="preserve">contract </w:t>
      </w:r>
      <w:r w:rsidRPr="00A36761">
        <w:rPr>
          <w:rFonts w:ascii="Arial" w:hAnsi="Arial" w:cs="Arial"/>
          <w:sz w:val="20"/>
          <w:szCs w:val="20"/>
        </w:rPr>
        <w:t xml:space="preserve">requirements are additional to the </w:t>
      </w:r>
      <w:r w:rsidR="00A00D53" w:rsidRPr="00A36761">
        <w:rPr>
          <w:rFonts w:ascii="Arial" w:hAnsi="Arial" w:cs="Arial"/>
          <w:sz w:val="20"/>
          <w:szCs w:val="20"/>
        </w:rPr>
        <w:t xml:space="preserve">details </w:t>
      </w:r>
      <w:r w:rsidR="004B06D1" w:rsidRPr="00A36761">
        <w:rPr>
          <w:rFonts w:ascii="Arial" w:hAnsi="Arial" w:cs="Arial"/>
          <w:sz w:val="20"/>
          <w:szCs w:val="20"/>
        </w:rPr>
        <w:t xml:space="preserve">outlined </w:t>
      </w:r>
      <w:r w:rsidR="00A00D53" w:rsidRPr="00A36761">
        <w:rPr>
          <w:rFonts w:ascii="Arial" w:hAnsi="Arial" w:cs="Arial"/>
          <w:sz w:val="20"/>
          <w:szCs w:val="20"/>
        </w:rPr>
        <w:t xml:space="preserve">on our </w:t>
      </w:r>
      <w:r w:rsidRPr="00A36761">
        <w:rPr>
          <w:rFonts w:ascii="Arial" w:hAnsi="Arial" w:cs="Arial"/>
          <w:sz w:val="20"/>
          <w:szCs w:val="20"/>
        </w:rPr>
        <w:t xml:space="preserve">Purchase </w:t>
      </w:r>
      <w:r w:rsidR="004B06D1" w:rsidRPr="00A36761">
        <w:rPr>
          <w:rFonts w:ascii="Arial" w:hAnsi="Arial" w:cs="Arial"/>
          <w:sz w:val="20"/>
          <w:szCs w:val="20"/>
        </w:rPr>
        <w:t>Orders (</w:t>
      </w:r>
      <w:r w:rsidR="00A00D53" w:rsidRPr="00A36761">
        <w:rPr>
          <w:rFonts w:ascii="Arial" w:hAnsi="Arial" w:cs="Arial"/>
          <w:sz w:val="20"/>
          <w:szCs w:val="20"/>
        </w:rPr>
        <w:t>which focus on product</w:t>
      </w:r>
      <w:r w:rsidR="004B06D1" w:rsidRPr="00A36761">
        <w:rPr>
          <w:rFonts w:ascii="Arial" w:hAnsi="Arial" w:cs="Arial"/>
          <w:sz w:val="20"/>
          <w:szCs w:val="20"/>
        </w:rPr>
        <w:t xml:space="preserve"> specifications,</w:t>
      </w:r>
      <w:r w:rsidR="00A00D53" w:rsidRPr="00A36761">
        <w:rPr>
          <w:rFonts w:ascii="Arial" w:hAnsi="Arial" w:cs="Arial"/>
          <w:sz w:val="20"/>
          <w:szCs w:val="20"/>
        </w:rPr>
        <w:t xml:space="preserve"> </w:t>
      </w:r>
      <w:r w:rsidR="003776BD" w:rsidRPr="00A36761">
        <w:rPr>
          <w:rFonts w:ascii="Arial" w:hAnsi="Arial" w:cs="Arial"/>
          <w:sz w:val="20"/>
          <w:szCs w:val="20"/>
        </w:rPr>
        <w:t xml:space="preserve">product </w:t>
      </w:r>
      <w:r w:rsidR="00A00D53" w:rsidRPr="00A36761">
        <w:rPr>
          <w:rFonts w:ascii="Arial" w:hAnsi="Arial" w:cs="Arial"/>
          <w:sz w:val="20"/>
          <w:szCs w:val="20"/>
        </w:rPr>
        <w:t xml:space="preserve">quantity, </w:t>
      </w:r>
      <w:r w:rsidR="004B06D1" w:rsidRPr="00A36761">
        <w:rPr>
          <w:rFonts w:ascii="Arial" w:hAnsi="Arial" w:cs="Arial"/>
          <w:sz w:val="20"/>
          <w:szCs w:val="20"/>
        </w:rPr>
        <w:t xml:space="preserve">appropriate </w:t>
      </w:r>
      <w:r w:rsidR="00A00D53" w:rsidRPr="00A36761">
        <w:rPr>
          <w:rFonts w:ascii="Arial" w:hAnsi="Arial" w:cs="Arial"/>
          <w:sz w:val="20"/>
          <w:szCs w:val="20"/>
        </w:rPr>
        <w:t xml:space="preserve">logistics, </w:t>
      </w:r>
      <w:r w:rsidR="003776BD" w:rsidRPr="00A36761">
        <w:rPr>
          <w:rFonts w:ascii="Arial" w:hAnsi="Arial" w:cs="Arial"/>
          <w:sz w:val="20"/>
          <w:szCs w:val="20"/>
        </w:rPr>
        <w:t xml:space="preserve">and any other </w:t>
      </w:r>
      <w:r w:rsidR="00501EBB" w:rsidRPr="00A36761">
        <w:rPr>
          <w:rFonts w:ascii="Arial" w:hAnsi="Arial" w:cs="Arial"/>
          <w:sz w:val="20"/>
          <w:szCs w:val="20"/>
        </w:rPr>
        <w:t>special references</w:t>
      </w:r>
      <w:r w:rsidR="003776BD" w:rsidRPr="00A36761">
        <w:rPr>
          <w:rFonts w:ascii="Arial" w:hAnsi="Arial" w:cs="Arial"/>
          <w:sz w:val="20"/>
          <w:szCs w:val="20"/>
        </w:rPr>
        <w:t xml:space="preserve"> applicable to the customer transaction</w:t>
      </w:r>
      <w:r w:rsidR="00501EBB" w:rsidRPr="00A36761">
        <w:rPr>
          <w:rFonts w:ascii="Arial" w:hAnsi="Arial" w:cs="Arial"/>
          <w:sz w:val="20"/>
          <w:szCs w:val="20"/>
        </w:rPr>
        <w:t>)</w:t>
      </w:r>
      <w:r w:rsidR="00A00D53" w:rsidRPr="00A36761">
        <w:rPr>
          <w:rFonts w:ascii="Arial" w:hAnsi="Arial" w:cs="Arial"/>
          <w:sz w:val="20"/>
          <w:szCs w:val="20"/>
        </w:rPr>
        <w:t>.</w:t>
      </w:r>
    </w:p>
    <w:p w14:paraId="29FAAC57" w14:textId="77777777" w:rsidR="00260123" w:rsidRDefault="00260123" w:rsidP="00166972">
      <w:pPr>
        <w:autoSpaceDE w:val="0"/>
        <w:autoSpaceDN w:val="0"/>
        <w:adjustRightInd w:val="0"/>
        <w:spacing w:after="0" w:line="240" w:lineRule="auto"/>
        <w:rPr>
          <w:rFonts w:ascii="Arial" w:hAnsi="Arial" w:cs="Arial"/>
          <w:sz w:val="20"/>
          <w:szCs w:val="20"/>
        </w:rPr>
      </w:pPr>
    </w:p>
    <w:p w14:paraId="10B24ED0" w14:textId="77777777" w:rsidR="001E624B" w:rsidRPr="00E331F7" w:rsidRDefault="001E624B" w:rsidP="00166972">
      <w:pPr>
        <w:pStyle w:val="ListParagraph"/>
        <w:numPr>
          <w:ilvl w:val="0"/>
          <w:numId w:val="1"/>
        </w:numPr>
        <w:autoSpaceDE w:val="0"/>
        <w:autoSpaceDN w:val="0"/>
        <w:adjustRightInd w:val="0"/>
        <w:spacing w:after="0" w:line="240" w:lineRule="auto"/>
        <w:ind w:left="0" w:hanging="709"/>
        <w:rPr>
          <w:rFonts w:ascii="Arial" w:hAnsi="Arial" w:cs="Arial"/>
          <w:b/>
          <w:bCs/>
          <w:sz w:val="24"/>
          <w:szCs w:val="24"/>
        </w:rPr>
      </w:pPr>
      <w:bookmarkStart w:id="1" w:name="para20"/>
      <w:r w:rsidRPr="00E331F7">
        <w:rPr>
          <w:rFonts w:ascii="Arial" w:hAnsi="Arial" w:cs="Arial"/>
          <w:b/>
          <w:bCs/>
          <w:sz w:val="24"/>
          <w:szCs w:val="24"/>
        </w:rPr>
        <w:t>Purpose</w:t>
      </w:r>
    </w:p>
    <w:bookmarkEnd w:id="1"/>
    <w:p w14:paraId="238646CC" w14:textId="77777777" w:rsidR="00260123" w:rsidRPr="00260123" w:rsidRDefault="00260123" w:rsidP="00166972">
      <w:pPr>
        <w:pStyle w:val="ListParagraph"/>
        <w:autoSpaceDE w:val="0"/>
        <w:autoSpaceDN w:val="0"/>
        <w:adjustRightInd w:val="0"/>
        <w:spacing w:after="0" w:line="240" w:lineRule="auto"/>
        <w:ind w:left="0"/>
        <w:rPr>
          <w:rFonts w:ascii="Arial" w:hAnsi="Arial" w:cs="Arial"/>
          <w:b/>
          <w:bCs/>
          <w:sz w:val="20"/>
          <w:szCs w:val="20"/>
        </w:rPr>
      </w:pPr>
    </w:p>
    <w:p w14:paraId="7156D3A7" w14:textId="52333992" w:rsidR="00582E64" w:rsidRPr="004B06D1" w:rsidRDefault="001E624B" w:rsidP="00166972">
      <w:pPr>
        <w:pStyle w:val="ListParagraph"/>
        <w:numPr>
          <w:ilvl w:val="1"/>
          <w:numId w:val="1"/>
        </w:numPr>
        <w:autoSpaceDE w:val="0"/>
        <w:autoSpaceDN w:val="0"/>
        <w:adjustRightInd w:val="0"/>
        <w:spacing w:after="0" w:line="240" w:lineRule="auto"/>
        <w:ind w:left="0" w:hanging="524"/>
        <w:rPr>
          <w:rFonts w:ascii="Arial" w:hAnsi="Arial" w:cs="Arial"/>
          <w:sz w:val="20"/>
          <w:szCs w:val="20"/>
        </w:rPr>
      </w:pPr>
      <w:r w:rsidRPr="004B06D1">
        <w:rPr>
          <w:rFonts w:ascii="Arial" w:hAnsi="Arial" w:cs="Arial"/>
          <w:sz w:val="20"/>
          <w:szCs w:val="20"/>
        </w:rPr>
        <w:t xml:space="preserve">To establish </w:t>
      </w:r>
      <w:r w:rsidR="003E4550" w:rsidRPr="004B06D1">
        <w:rPr>
          <w:rFonts w:ascii="Arial" w:hAnsi="Arial" w:cs="Arial"/>
          <w:sz w:val="20"/>
          <w:szCs w:val="20"/>
        </w:rPr>
        <w:t>and confirm a s</w:t>
      </w:r>
      <w:r w:rsidRPr="004B06D1">
        <w:rPr>
          <w:rFonts w:ascii="Arial" w:hAnsi="Arial" w:cs="Arial"/>
          <w:sz w:val="20"/>
          <w:szCs w:val="20"/>
        </w:rPr>
        <w:t>upplie</w:t>
      </w:r>
      <w:r w:rsidR="003E4550" w:rsidRPr="004B06D1">
        <w:rPr>
          <w:rFonts w:ascii="Arial" w:hAnsi="Arial" w:cs="Arial"/>
          <w:sz w:val="20"/>
          <w:szCs w:val="20"/>
        </w:rPr>
        <w:t xml:space="preserve">r’s Quality </w:t>
      </w:r>
      <w:r w:rsidR="003E4550" w:rsidRPr="00A36761">
        <w:rPr>
          <w:rFonts w:ascii="Arial" w:hAnsi="Arial" w:cs="Arial"/>
          <w:sz w:val="20"/>
          <w:szCs w:val="20"/>
        </w:rPr>
        <w:t xml:space="preserve">Assurance </w:t>
      </w:r>
      <w:r w:rsidR="003776BD" w:rsidRPr="00A36761">
        <w:rPr>
          <w:rFonts w:ascii="Arial" w:hAnsi="Arial" w:cs="Arial"/>
          <w:sz w:val="20"/>
          <w:szCs w:val="20"/>
        </w:rPr>
        <w:t>ability to meet Euroquartz’</w:t>
      </w:r>
      <w:r w:rsidR="004B06D1" w:rsidRPr="00A36761">
        <w:rPr>
          <w:rFonts w:ascii="Arial" w:hAnsi="Arial" w:cs="Arial"/>
          <w:sz w:val="20"/>
          <w:szCs w:val="20"/>
        </w:rPr>
        <w:t xml:space="preserve"> </w:t>
      </w:r>
      <w:r w:rsidR="004B06D1" w:rsidRPr="004B06D1">
        <w:rPr>
          <w:rFonts w:ascii="Arial" w:hAnsi="Arial" w:cs="Arial"/>
          <w:sz w:val="20"/>
          <w:szCs w:val="20"/>
        </w:rPr>
        <w:t>requirement</w:t>
      </w:r>
      <w:r w:rsidR="003776BD">
        <w:rPr>
          <w:rFonts w:ascii="Arial" w:hAnsi="Arial" w:cs="Arial"/>
          <w:sz w:val="20"/>
          <w:szCs w:val="20"/>
        </w:rPr>
        <w:t>s</w:t>
      </w:r>
      <w:r w:rsidRPr="004B06D1">
        <w:rPr>
          <w:rFonts w:ascii="Arial" w:hAnsi="Arial" w:cs="Arial"/>
          <w:sz w:val="20"/>
          <w:szCs w:val="20"/>
        </w:rPr>
        <w:t xml:space="preserve"> </w:t>
      </w:r>
      <w:r w:rsidR="003E4550" w:rsidRPr="004B06D1">
        <w:rPr>
          <w:rFonts w:ascii="Arial" w:hAnsi="Arial" w:cs="Arial"/>
          <w:sz w:val="20"/>
          <w:szCs w:val="20"/>
        </w:rPr>
        <w:t>for</w:t>
      </w:r>
      <w:r w:rsidRPr="004B06D1">
        <w:rPr>
          <w:rFonts w:ascii="Arial" w:hAnsi="Arial" w:cs="Arial"/>
          <w:sz w:val="20"/>
          <w:szCs w:val="20"/>
        </w:rPr>
        <w:t xml:space="preserve"> </w:t>
      </w:r>
      <w:r w:rsidR="005B6541" w:rsidRPr="004B06D1">
        <w:rPr>
          <w:rFonts w:ascii="Arial" w:hAnsi="Arial" w:cs="Arial"/>
          <w:sz w:val="20"/>
          <w:szCs w:val="20"/>
        </w:rPr>
        <w:t>supplying materials</w:t>
      </w:r>
      <w:r w:rsidR="003E4550" w:rsidRPr="004B06D1">
        <w:rPr>
          <w:rFonts w:ascii="Arial" w:hAnsi="Arial" w:cs="Arial"/>
          <w:sz w:val="20"/>
          <w:szCs w:val="20"/>
        </w:rPr>
        <w:t>,</w:t>
      </w:r>
      <w:r w:rsidR="005B6541" w:rsidRPr="004B06D1">
        <w:rPr>
          <w:rFonts w:ascii="Arial" w:hAnsi="Arial" w:cs="Arial"/>
          <w:sz w:val="20"/>
          <w:szCs w:val="20"/>
        </w:rPr>
        <w:t xml:space="preserve"> </w:t>
      </w:r>
      <w:r w:rsidRPr="004B06D1">
        <w:rPr>
          <w:rFonts w:ascii="Arial" w:hAnsi="Arial" w:cs="Arial"/>
          <w:sz w:val="20"/>
          <w:szCs w:val="20"/>
        </w:rPr>
        <w:t>goods</w:t>
      </w:r>
      <w:r w:rsidR="003E4550" w:rsidRPr="004B06D1">
        <w:rPr>
          <w:rFonts w:ascii="Arial" w:hAnsi="Arial" w:cs="Arial"/>
          <w:sz w:val="20"/>
          <w:szCs w:val="20"/>
        </w:rPr>
        <w:t xml:space="preserve"> and services that have a direct impact on the specif</w:t>
      </w:r>
      <w:r w:rsidR="00D923E9" w:rsidRPr="004B06D1">
        <w:rPr>
          <w:rFonts w:ascii="Arial" w:hAnsi="Arial" w:cs="Arial"/>
          <w:sz w:val="20"/>
          <w:szCs w:val="20"/>
        </w:rPr>
        <w:t>ication and or performance of a</w:t>
      </w:r>
      <w:r w:rsidR="003E4550" w:rsidRPr="004B06D1">
        <w:rPr>
          <w:rFonts w:ascii="Arial" w:hAnsi="Arial" w:cs="Arial"/>
          <w:sz w:val="20"/>
          <w:szCs w:val="20"/>
        </w:rPr>
        <w:t xml:space="preserve"> </w:t>
      </w:r>
      <w:r w:rsidR="001F7636" w:rsidRPr="004B06D1">
        <w:rPr>
          <w:rFonts w:ascii="Arial" w:hAnsi="Arial" w:cs="Arial"/>
          <w:sz w:val="20"/>
          <w:szCs w:val="20"/>
        </w:rPr>
        <w:t>Euro</w:t>
      </w:r>
      <w:r w:rsidR="00744E40" w:rsidRPr="004B06D1">
        <w:rPr>
          <w:rFonts w:ascii="Arial" w:hAnsi="Arial" w:cs="Arial"/>
          <w:sz w:val="20"/>
          <w:szCs w:val="20"/>
        </w:rPr>
        <w:t>q</w:t>
      </w:r>
      <w:r w:rsidR="001F7636" w:rsidRPr="004B06D1">
        <w:rPr>
          <w:rFonts w:ascii="Arial" w:hAnsi="Arial" w:cs="Arial"/>
          <w:sz w:val="20"/>
          <w:szCs w:val="20"/>
        </w:rPr>
        <w:t>uartz</w:t>
      </w:r>
      <w:r w:rsidR="008467B2" w:rsidRPr="004B06D1">
        <w:rPr>
          <w:rFonts w:ascii="Arial" w:hAnsi="Arial" w:cs="Arial"/>
          <w:sz w:val="20"/>
          <w:szCs w:val="20"/>
        </w:rPr>
        <w:t xml:space="preserve"> </w:t>
      </w:r>
      <w:r w:rsidR="003E4550" w:rsidRPr="004B06D1">
        <w:rPr>
          <w:rFonts w:ascii="Arial" w:hAnsi="Arial" w:cs="Arial"/>
          <w:sz w:val="20"/>
          <w:szCs w:val="20"/>
        </w:rPr>
        <w:t>product</w:t>
      </w:r>
      <w:r w:rsidR="005B6541" w:rsidRPr="004B06D1">
        <w:rPr>
          <w:rFonts w:ascii="Arial" w:hAnsi="Arial" w:cs="Arial"/>
          <w:sz w:val="20"/>
          <w:szCs w:val="20"/>
        </w:rPr>
        <w:t>.</w:t>
      </w:r>
      <w:r w:rsidR="00564A58" w:rsidRPr="004B06D1">
        <w:rPr>
          <w:rFonts w:ascii="Arial" w:hAnsi="Arial" w:cs="Arial"/>
          <w:sz w:val="20"/>
          <w:szCs w:val="20"/>
        </w:rPr>
        <w:br/>
      </w:r>
    </w:p>
    <w:p w14:paraId="1E205501" w14:textId="77777777" w:rsidR="00582E64" w:rsidRPr="00E331F7" w:rsidRDefault="00582E64" w:rsidP="00166972">
      <w:pPr>
        <w:autoSpaceDE w:val="0"/>
        <w:autoSpaceDN w:val="0"/>
        <w:adjustRightInd w:val="0"/>
        <w:spacing w:after="0" w:line="240" w:lineRule="auto"/>
        <w:ind w:left="-709"/>
        <w:rPr>
          <w:rFonts w:ascii="Arial" w:hAnsi="Arial" w:cs="Arial"/>
          <w:b/>
          <w:bCs/>
          <w:sz w:val="24"/>
          <w:szCs w:val="24"/>
        </w:rPr>
      </w:pPr>
      <w:r w:rsidRPr="00E331F7">
        <w:rPr>
          <w:rFonts w:ascii="Arial" w:hAnsi="Arial" w:cs="Arial"/>
          <w:b/>
          <w:bCs/>
          <w:sz w:val="24"/>
          <w:szCs w:val="24"/>
        </w:rPr>
        <w:t>3.0</w:t>
      </w:r>
      <w:r>
        <w:rPr>
          <w:rFonts w:ascii="Arial" w:hAnsi="Arial" w:cs="Arial"/>
          <w:b/>
          <w:bCs/>
          <w:sz w:val="20"/>
          <w:szCs w:val="20"/>
        </w:rPr>
        <w:t xml:space="preserve"> </w:t>
      </w:r>
      <w:r w:rsidR="00E331F7">
        <w:rPr>
          <w:rFonts w:ascii="Arial" w:hAnsi="Arial" w:cs="Arial"/>
          <w:b/>
          <w:bCs/>
          <w:sz w:val="20"/>
          <w:szCs w:val="20"/>
        </w:rPr>
        <w:tab/>
      </w:r>
      <w:bookmarkStart w:id="2" w:name="para30"/>
      <w:r w:rsidRPr="00E331F7">
        <w:rPr>
          <w:rFonts w:ascii="Arial" w:hAnsi="Arial" w:cs="Arial"/>
          <w:b/>
          <w:bCs/>
          <w:sz w:val="24"/>
          <w:szCs w:val="24"/>
        </w:rPr>
        <w:t>Contents</w:t>
      </w:r>
      <w:bookmarkEnd w:id="2"/>
    </w:p>
    <w:p w14:paraId="5969C40E" w14:textId="77777777" w:rsidR="00E331F7" w:rsidRDefault="00E331F7" w:rsidP="00166972">
      <w:pPr>
        <w:autoSpaceDE w:val="0"/>
        <w:autoSpaceDN w:val="0"/>
        <w:adjustRightInd w:val="0"/>
        <w:spacing w:after="0" w:line="240" w:lineRule="auto"/>
        <w:rPr>
          <w:rFonts w:ascii="Arial" w:hAnsi="Arial" w:cs="Arial"/>
          <w:b/>
          <w:bCs/>
          <w:sz w:val="20"/>
          <w:szCs w:val="20"/>
        </w:rPr>
      </w:pPr>
    </w:p>
    <w:p w14:paraId="49932BDF" w14:textId="5D41AAF0" w:rsidR="00582E64" w:rsidRPr="00372443"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 </w:t>
      </w:r>
      <w:r w:rsidR="00E331F7">
        <w:rPr>
          <w:rFonts w:ascii="Arial" w:hAnsi="Arial" w:cs="Arial"/>
          <w:sz w:val="20"/>
          <w:szCs w:val="20"/>
        </w:rPr>
        <w:tab/>
      </w:r>
      <w:hyperlink w:anchor="para10" w:history="1">
        <w:r w:rsidRPr="00372443">
          <w:rPr>
            <w:rStyle w:val="Hyperlink"/>
            <w:rFonts w:ascii="Arial" w:hAnsi="Arial" w:cs="Arial"/>
            <w:color w:val="auto"/>
            <w:sz w:val="20"/>
            <w:szCs w:val="20"/>
          </w:rPr>
          <w:t>Scope</w:t>
        </w:r>
      </w:hyperlink>
    </w:p>
    <w:p w14:paraId="2E06DB3C" w14:textId="79108978"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2.0 </w:t>
      </w:r>
      <w:r w:rsidR="00E331F7" w:rsidRPr="00372443">
        <w:rPr>
          <w:rFonts w:ascii="Arial" w:hAnsi="Arial" w:cs="Arial"/>
          <w:sz w:val="20"/>
          <w:szCs w:val="20"/>
        </w:rPr>
        <w:tab/>
      </w:r>
      <w:hyperlink w:anchor="para20" w:history="1">
        <w:r w:rsidRPr="00372443">
          <w:rPr>
            <w:rStyle w:val="Hyperlink"/>
            <w:rFonts w:ascii="Arial" w:hAnsi="Arial" w:cs="Arial"/>
            <w:color w:val="auto"/>
            <w:sz w:val="20"/>
            <w:szCs w:val="20"/>
          </w:rPr>
          <w:t>Purpose</w:t>
        </w:r>
      </w:hyperlink>
    </w:p>
    <w:p w14:paraId="581562BD" w14:textId="00A0139E"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3.0 </w:t>
      </w:r>
      <w:r w:rsidR="00E331F7" w:rsidRPr="00372443">
        <w:rPr>
          <w:rFonts w:ascii="Arial" w:hAnsi="Arial" w:cs="Arial"/>
          <w:sz w:val="20"/>
          <w:szCs w:val="20"/>
        </w:rPr>
        <w:tab/>
      </w:r>
      <w:hyperlink w:anchor="para30" w:history="1">
        <w:r w:rsidRPr="00372443">
          <w:rPr>
            <w:rStyle w:val="Hyperlink"/>
            <w:rFonts w:ascii="Arial" w:hAnsi="Arial" w:cs="Arial"/>
            <w:color w:val="auto"/>
            <w:sz w:val="20"/>
            <w:szCs w:val="20"/>
          </w:rPr>
          <w:t>Contents</w:t>
        </w:r>
      </w:hyperlink>
    </w:p>
    <w:p w14:paraId="4779D39D" w14:textId="22141C8A"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4.0 </w:t>
      </w:r>
      <w:r w:rsidR="00E331F7" w:rsidRPr="00372443">
        <w:rPr>
          <w:rFonts w:ascii="Arial" w:hAnsi="Arial" w:cs="Arial"/>
          <w:sz w:val="20"/>
          <w:szCs w:val="20"/>
        </w:rPr>
        <w:tab/>
      </w:r>
      <w:hyperlink w:anchor="para40" w:history="1">
        <w:r w:rsidRPr="00372443">
          <w:rPr>
            <w:rStyle w:val="Hyperlink"/>
            <w:rFonts w:ascii="Arial" w:hAnsi="Arial" w:cs="Arial"/>
            <w:color w:val="auto"/>
            <w:sz w:val="20"/>
            <w:szCs w:val="20"/>
          </w:rPr>
          <w:t>Related Documents</w:t>
        </w:r>
      </w:hyperlink>
    </w:p>
    <w:p w14:paraId="27B7F78B" w14:textId="366DFFBA"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5.0 </w:t>
      </w:r>
      <w:r w:rsidR="00E331F7" w:rsidRPr="00372443">
        <w:rPr>
          <w:rFonts w:ascii="Arial" w:hAnsi="Arial" w:cs="Arial"/>
          <w:sz w:val="20"/>
          <w:szCs w:val="20"/>
        </w:rPr>
        <w:tab/>
      </w:r>
      <w:hyperlink w:anchor="para50" w:history="1">
        <w:r w:rsidRPr="00372443">
          <w:rPr>
            <w:rStyle w:val="Hyperlink"/>
            <w:rFonts w:ascii="Arial" w:hAnsi="Arial" w:cs="Arial"/>
            <w:color w:val="auto"/>
            <w:sz w:val="20"/>
            <w:szCs w:val="20"/>
          </w:rPr>
          <w:t>Approval Requirements</w:t>
        </w:r>
      </w:hyperlink>
    </w:p>
    <w:p w14:paraId="57A04A3D" w14:textId="406D5227"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6.0 </w:t>
      </w:r>
      <w:r w:rsidR="00E331F7" w:rsidRPr="00372443">
        <w:rPr>
          <w:rFonts w:ascii="Arial" w:hAnsi="Arial" w:cs="Arial"/>
          <w:sz w:val="20"/>
          <w:szCs w:val="20"/>
        </w:rPr>
        <w:tab/>
      </w:r>
      <w:hyperlink w:anchor="para60" w:history="1">
        <w:r w:rsidRPr="00372443">
          <w:rPr>
            <w:rStyle w:val="Hyperlink"/>
            <w:rFonts w:ascii="Arial" w:hAnsi="Arial" w:cs="Arial"/>
            <w:color w:val="auto"/>
            <w:sz w:val="20"/>
            <w:szCs w:val="20"/>
          </w:rPr>
          <w:t>General</w:t>
        </w:r>
      </w:hyperlink>
    </w:p>
    <w:p w14:paraId="3B4CEF96" w14:textId="45A274E1"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7.0 </w:t>
      </w:r>
      <w:r w:rsidR="00E331F7" w:rsidRPr="00372443">
        <w:rPr>
          <w:rFonts w:ascii="Arial" w:hAnsi="Arial" w:cs="Arial"/>
          <w:sz w:val="20"/>
          <w:szCs w:val="20"/>
        </w:rPr>
        <w:tab/>
      </w:r>
      <w:hyperlink w:anchor="para70" w:history="1">
        <w:r w:rsidRPr="00372443">
          <w:rPr>
            <w:rStyle w:val="Hyperlink"/>
            <w:rFonts w:ascii="Arial" w:hAnsi="Arial" w:cs="Arial"/>
            <w:color w:val="auto"/>
            <w:sz w:val="20"/>
            <w:szCs w:val="20"/>
          </w:rPr>
          <w:t>Business Quality Improvement Objectives</w:t>
        </w:r>
      </w:hyperlink>
    </w:p>
    <w:p w14:paraId="119016C6" w14:textId="49AC63C4"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8.0 </w:t>
      </w:r>
      <w:r w:rsidR="00E331F7" w:rsidRPr="00372443">
        <w:rPr>
          <w:rFonts w:ascii="Arial" w:hAnsi="Arial" w:cs="Arial"/>
          <w:sz w:val="20"/>
          <w:szCs w:val="20"/>
        </w:rPr>
        <w:tab/>
      </w:r>
      <w:hyperlink w:anchor="para80" w:history="1">
        <w:r w:rsidRPr="00372443">
          <w:rPr>
            <w:rStyle w:val="Hyperlink"/>
            <w:rFonts w:ascii="Arial" w:hAnsi="Arial" w:cs="Arial"/>
            <w:color w:val="auto"/>
            <w:sz w:val="20"/>
            <w:szCs w:val="20"/>
          </w:rPr>
          <w:t>Organisation</w:t>
        </w:r>
      </w:hyperlink>
    </w:p>
    <w:p w14:paraId="5FC67621" w14:textId="7F09267B"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9.0 </w:t>
      </w:r>
      <w:r w:rsidR="00E331F7" w:rsidRPr="00372443">
        <w:rPr>
          <w:rFonts w:ascii="Arial" w:hAnsi="Arial" w:cs="Arial"/>
          <w:sz w:val="20"/>
          <w:szCs w:val="20"/>
        </w:rPr>
        <w:tab/>
      </w:r>
      <w:hyperlink w:anchor="para80" w:history="1">
        <w:r w:rsidRPr="00372443">
          <w:rPr>
            <w:rStyle w:val="Hyperlink"/>
            <w:rFonts w:ascii="Arial" w:hAnsi="Arial" w:cs="Arial"/>
            <w:color w:val="auto"/>
            <w:sz w:val="20"/>
            <w:szCs w:val="20"/>
          </w:rPr>
          <w:t>Purchase Order Control</w:t>
        </w:r>
      </w:hyperlink>
    </w:p>
    <w:p w14:paraId="5BAEC5C6" w14:textId="5D09B363"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10.0 </w:t>
      </w:r>
      <w:r w:rsidR="00E331F7" w:rsidRPr="00372443">
        <w:rPr>
          <w:rFonts w:ascii="Arial" w:hAnsi="Arial" w:cs="Arial"/>
          <w:sz w:val="20"/>
          <w:szCs w:val="20"/>
        </w:rPr>
        <w:tab/>
      </w:r>
      <w:hyperlink w:anchor="para100" w:history="1">
        <w:r w:rsidRPr="00372443">
          <w:rPr>
            <w:rStyle w:val="Hyperlink"/>
            <w:rFonts w:ascii="Arial" w:hAnsi="Arial" w:cs="Arial"/>
            <w:color w:val="auto"/>
            <w:sz w:val="20"/>
            <w:szCs w:val="20"/>
          </w:rPr>
          <w:t xml:space="preserve">Procurement of </w:t>
        </w:r>
        <w:r w:rsidR="00D76D2B" w:rsidRPr="00372443">
          <w:rPr>
            <w:rStyle w:val="Hyperlink"/>
            <w:rFonts w:ascii="Arial" w:hAnsi="Arial" w:cs="Arial"/>
            <w:color w:val="auto"/>
            <w:sz w:val="20"/>
            <w:szCs w:val="20"/>
          </w:rPr>
          <w:t>Components</w:t>
        </w:r>
        <w:r w:rsidR="009A4939" w:rsidRPr="00372443">
          <w:rPr>
            <w:rStyle w:val="Hyperlink"/>
            <w:rFonts w:ascii="Arial" w:hAnsi="Arial" w:cs="Arial"/>
            <w:color w:val="auto"/>
            <w:sz w:val="20"/>
            <w:szCs w:val="20"/>
          </w:rPr>
          <w:t xml:space="preserve"> (including Counterfeit Mitigation)</w:t>
        </w:r>
      </w:hyperlink>
    </w:p>
    <w:p w14:paraId="5AE62B73" w14:textId="4C18E6B9"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11.0 </w:t>
      </w:r>
      <w:r w:rsidR="00E331F7" w:rsidRPr="00372443">
        <w:rPr>
          <w:rFonts w:ascii="Arial" w:hAnsi="Arial" w:cs="Arial"/>
          <w:sz w:val="20"/>
          <w:szCs w:val="20"/>
        </w:rPr>
        <w:tab/>
      </w:r>
      <w:hyperlink w:anchor="para110" w:history="1">
        <w:r w:rsidRPr="00372443">
          <w:rPr>
            <w:rStyle w:val="Hyperlink"/>
            <w:rFonts w:ascii="Arial" w:hAnsi="Arial" w:cs="Arial"/>
            <w:color w:val="auto"/>
            <w:sz w:val="20"/>
            <w:szCs w:val="20"/>
          </w:rPr>
          <w:t>Control of Non-Conforming Material</w:t>
        </w:r>
      </w:hyperlink>
    </w:p>
    <w:p w14:paraId="4B1DB18B" w14:textId="61E01F72"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12.0 </w:t>
      </w:r>
      <w:r w:rsidR="00E331F7" w:rsidRPr="00372443">
        <w:rPr>
          <w:rFonts w:ascii="Arial" w:hAnsi="Arial" w:cs="Arial"/>
          <w:sz w:val="20"/>
          <w:szCs w:val="20"/>
        </w:rPr>
        <w:tab/>
      </w:r>
      <w:hyperlink w:anchor="para120" w:history="1">
        <w:r w:rsidRPr="00372443">
          <w:rPr>
            <w:rStyle w:val="Hyperlink"/>
            <w:rFonts w:ascii="Arial" w:hAnsi="Arial" w:cs="Arial"/>
            <w:color w:val="auto"/>
            <w:sz w:val="20"/>
            <w:szCs w:val="20"/>
          </w:rPr>
          <w:t>Rejections after Delivery</w:t>
        </w:r>
      </w:hyperlink>
    </w:p>
    <w:p w14:paraId="4D31085F" w14:textId="5B3B96C9"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13.0 </w:t>
      </w:r>
      <w:r w:rsidR="00E331F7" w:rsidRPr="00372443">
        <w:rPr>
          <w:rFonts w:ascii="Arial" w:hAnsi="Arial" w:cs="Arial"/>
          <w:sz w:val="20"/>
          <w:szCs w:val="20"/>
        </w:rPr>
        <w:tab/>
      </w:r>
      <w:hyperlink w:anchor="para130" w:history="1">
        <w:r w:rsidRPr="00372443">
          <w:rPr>
            <w:rStyle w:val="Hyperlink"/>
            <w:rFonts w:ascii="Arial" w:hAnsi="Arial" w:cs="Arial"/>
            <w:color w:val="auto"/>
            <w:sz w:val="20"/>
            <w:szCs w:val="20"/>
          </w:rPr>
          <w:t>Supplier Monitoring</w:t>
        </w:r>
      </w:hyperlink>
    </w:p>
    <w:p w14:paraId="6D1B0D69" w14:textId="2D3CFCC0"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14.0 </w:t>
      </w:r>
      <w:r w:rsidR="00E331F7" w:rsidRPr="00372443">
        <w:rPr>
          <w:rFonts w:ascii="Arial" w:hAnsi="Arial" w:cs="Arial"/>
          <w:sz w:val="20"/>
          <w:szCs w:val="20"/>
        </w:rPr>
        <w:tab/>
      </w:r>
      <w:hyperlink w:anchor="para140" w:history="1">
        <w:r w:rsidRPr="00372443">
          <w:rPr>
            <w:rStyle w:val="Hyperlink"/>
            <w:rFonts w:ascii="Arial" w:hAnsi="Arial" w:cs="Arial"/>
            <w:color w:val="auto"/>
            <w:sz w:val="20"/>
            <w:szCs w:val="20"/>
          </w:rPr>
          <w:t>Records</w:t>
        </w:r>
      </w:hyperlink>
    </w:p>
    <w:p w14:paraId="41DE5A5F" w14:textId="647E0291"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15.0 </w:t>
      </w:r>
      <w:r w:rsidR="00E331F7" w:rsidRPr="00372443">
        <w:rPr>
          <w:rFonts w:ascii="Arial" w:hAnsi="Arial" w:cs="Arial"/>
          <w:sz w:val="20"/>
          <w:szCs w:val="20"/>
        </w:rPr>
        <w:tab/>
      </w:r>
      <w:hyperlink w:anchor="para150" w:history="1">
        <w:r w:rsidR="00113D33" w:rsidRPr="00372443">
          <w:rPr>
            <w:rStyle w:val="Hyperlink"/>
            <w:rFonts w:ascii="Arial" w:hAnsi="Arial" w:cs="Arial"/>
            <w:color w:val="auto"/>
            <w:sz w:val="20"/>
            <w:szCs w:val="20"/>
          </w:rPr>
          <w:t>Operationa</w:t>
        </w:r>
        <w:r w:rsidR="00113D33" w:rsidRPr="00372443">
          <w:rPr>
            <w:rStyle w:val="Hyperlink"/>
            <w:rFonts w:ascii="Arial" w:hAnsi="Arial" w:cs="Arial"/>
            <w:color w:val="auto"/>
            <w:sz w:val="20"/>
            <w:szCs w:val="20"/>
          </w:rPr>
          <w:t>l</w:t>
        </w:r>
      </w:hyperlink>
      <w:r w:rsidR="00113D33" w:rsidRPr="00372443">
        <w:rPr>
          <w:rStyle w:val="Hyperlink"/>
          <w:rFonts w:ascii="Arial" w:hAnsi="Arial" w:cs="Arial"/>
          <w:color w:val="auto"/>
          <w:sz w:val="20"/>
          <w:szCs w:val="20"/>
        </w:rPr>
        <w:t xml:space="preserve"> Requirements</w:t>
      </w:r>
    </w:p>
    <w:p w14:paraId="0A3DD7A4" w14:textId="6AE5739E"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16.0 </w:t>
      </w:r>
      <w:r w:rsidR="00E331F7" w:rsidRPr="00372443">
        <w:rPr>
          <w:rFonts w:ascii="Arial" w:hAnsi="Arial" w:cs="Arial"/>
          <w:sz w:val="20"/>
          <w:szCs w:val="20"/>
        </w:rPr>
        <w:tab/>
      </w:r>
      <w:hyperlink w:anchor="para160" w:history="1">
        <w:r w:rsidRPr="00372443">
          <w:rPr>
            <w:rStyle w:val="Hyperlink"/>
            <w:rFonts w:ascii="Arial" w:hAnsi="Arial" w:cs="Arial"/>
            <w:color w:val="auto"/>
            <w:sz w:val="20"/>
            <w:szCs w:val="20"/>
          </w:rPr>
          <w:t>Source Inspection</w:t>
        </w:r>
      </w:hyperlink>
    </w:p>
    <w:p w14:paraId="01865BFD" w14:textId="445B527A"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17.0 </w:t>
      </w:r>
      <w:r w:rsidR="00E331F7" w:rsidRPr="00372443">
        <w:rPr>
          <w:rFonts w:ascii="Arial" w:hAnsi="Arial" w:cs="Arial"/>
          <w:sz w:val="20"/>
          <w:szCs w:val="20"/>
        </w:rPr>
        <w:tab/>
      </w:r>
      <w:hyperlink w:anchor="para170" w:history="1">
        <w:r w:rsidRPr="00372443">
          <w:rPr>
            <w:rStyle w:val="Hyperlink"/>
            <w:rFonts w:ascii="Arial" w:hAnsi="Arial" w:cs="Arial"/>
            <w:color w:val="auto"/>
            <w:sz w:val="20"/>
            <w:szCs w:val="20"/>
          </w:rPr>
          <w:t>Concessions/Permits</w:t>
        </w:r>
      </w:hyperlink>
    </w:p>
    <w:p w14:paraId="1A83AF3C" w14:textId="36F73FE7"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18.0 </w:t>
      </w:r>
      <w:r w:rsidR="00E331F7" w:rsidRPr="00372443">
        <w:rPr>
          <w:rFonts w:ascii="Arial" w:hAnsi="Arial" w:cs="Arial"/>
          <w:sz w:val="20"/>
          <w:szCs w:val="20"/>
        </w:rPr>
        <w:tab/>
      </w:r>
      <w:hyperlink w:anchor="para180" w:history="1">
        <w:r w:rsidRPr="00372443">
          <w:rPr>
            <w:rStyle w:val="Hyperlink"/>
            <w:rFonts w:ascii="Arial" w:hAnsi="Arial" w:cs="Arial"/>
            <w:color w:val="auto"/>
            <w:sz w:val="20"/>
            <w:szCs w:val="20"/>
          </w:rPr>
          <w:t>Corrective Actions</w:t>
        </w:r>
      </w:hyperlink>
    </w:p>
    <w:p w14:paraId="48E65EB9" w14:textId="0D4565D9" w:rsidR="00582E64"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19.0 </w:t>
      </w:r>
      <w:r w:rsidR="00E331F7" w:rsidRPr="00372443">
        <w:rPr>
          <w:rFonts w:ascii="Arial" w:hAnsi="Arial" w:cs="Arial"/>
          <w:sz w:val="20"/>
          <w:szCs w:val="20"/>
        </w:rPr>
        <w:tab/>
      </w:r>
      <w:hyperlink w:anchor="para190" w:history="1">
        <w:r w:rsidRPr="00372443">
          <w:rPr>
            <w:rStyle w:val="Hyperlink"/>
            <w:rFonts w:ascii="Arial" w:hAnsi="Arial" w:cs="Arial"/>
            <w:color w:val="auto"/>
            <w:sz w:val="20"/>
            <w:szCs w:val="20"/>
          </w:rPr>
          <w:t>Special Process Suppliers</w:t>
        </w:r>
      </w:hyperlink>
    </w:p>
    <w:p w14:paraId="138FB414" w14:textId="6D975920" w:rsidR="000B0E63" w:rsidRPr="00372443" w:rsidRDefault="00582E64"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20.0 </w:t>
      </w:r>
      <w:r w:rsidR="00E331F7" w:rsidRPr="00372443">
        <w:rPr>
          <w:rFonts w:ascii="Arial" w:hAnsi="Arial" w:cs="Arial"/>
          <w:sz w:val="20"/>
          <w:szCs w:val="20"/>
        </w:rPr>
        <w:tab/>
      </w:r>
      <w:hyperlink w:anchor="para200" w:history="1">
        <w:r w:rsidR="00D14FE7" w:rsidRPr="00372443">
          <w:rPr>
            <w:rStyle w:val="Hyperlink"/>
            <w:rFonts w:ascii="Arial" w:hAnsi="Arial" w:cs="Arial"/>
            <w:color w:val="auto"/>
            <w:sz w:val="20"/>
            <w:szCs w:val="20"/>
          </w:rPr>
          <w:t>Ethical Behaviour</w:t>
        </w:r>
      </w:hyperlink>
    </w:p>
    <w:p w14:paraId="48CCC0F3" w14:textId="5AEA1BC7" w:rsidR="00582E64" w:rsidRPr="00372443" w:rsidRDefault="000B0E63" w:rsidP="00166972">
      <w:pPr>
        <w:autoSpaceDE w:val="0"/>
        <w:autoSpaceDN w:val="0"/>
        <w:adjustRightInd w:val="0"/>
        <w:spacing w:after="0" w:line="240" w:lineRule="auto"/>
        <w:rPr>
          <w:rFonts w:ascii="Arial" w:hAnsi="Arial" w:cs="Arial"/>
          <w:sz w:val="20"/>
          <w:szCs w:val="20"/>
        </w:rPr>
      </w:pPr>
      <w:r w:rsidRPr="00372443">
        <w:rPr>
          <w:rFonts w:ascii="Arial" w:hAnsi="Arial" w:cs="Arial"/>
          <w:sz w:val="20"/>
          <w:szCs w:val="20"/>
        </w:rPr>
        <w:t xml:space="preserve">21.0      </w:t>
      </w:r>
      <w:hyperlink w:anchor="para210" w:history="1">
        <w:r w:rsidRPr="00372443">
          <w:rPr>
            <w:rStyle w:val="Hyperlink"/>
            <w:rFonts w:ascii="Arial" w:hAnsi="Arial" w:cs="Arial"/>
            <w:color w:val="auto"/>
            <w:sz w:val="20"/>
            <w:szCs w:val="20"/>
          </w:rPr>
          <w:t>Environmental</w:t>
        </w:r>
      </w:hyperlink>
      <w:r w:rsidR="00D14FE7" w:rsidRPr="00372443">
        <w:rPr>
          <w:rFonts w:ascii="Arial" w:hAnsi="Arial" w:cs="Arial"/>
          <w:sz w:val="20"/>
          <w:szCs w:val="20"/>
        </w:rPr>
        <w:br/>
        <w:t>2</w:t>
      </w:r>
      <w:r w:rsidRPr="00372443">
        <w:rPr>
          <w:rFonts w:ascii="Arial" w:hAnsi="Arial" w:cs="Arial"/>
          <w:sz w:val="20"/>
          <w:szCs w:val="20"/>
        </w:rPr>
        <w:t>2</w:t>
      </w:r>
      <w:r w:rsidR="00D14FE7" w:rsidRPr="00372443">
        <w:rPr>
          <w:rFonts w:ascii="Arial" w:hAnsi="Arial" w:cs="Arial"/>
          <w:sz w:val="20"/>
          <w:szCs w:val="20"/>
        </w:rPr>
        <w:t xml:space="preserve">.0     </w:t>
      </w:r>
      <w:hyperlink w:anchor="para220" w:history="1">
        <w:r w:rsidR="00D14FE7" w:rsidRPr="00372443">
          <w:rPr>
            <w:rStyle w:val="Hyperlink"/>
            <w:rFonts w:ascii="Arial" w:hAnsi="Arial" w:cs="Arial"/>
            <w:color w:val="auto"/>
            <w:sz w:val="20"/>
            <w:szCs w:val="20"/>
          </w:rPr>
          <w:t xml:space="preserve"> Distribution</w:t>
        </w:r>
      </w:hyperlink>
    </w:p>
    <w:p w14:paraId="7213156C" w14:textId="77777777" w:rsidR="00564A58" w:rsidRDefault="00564A58" w:rsidP="00166972">
      <w:pPr>
        <w:autoSpaceDE w:val="0"/>
        <w:autoSpaceDN w:val="0"/>
        <w:adjustRightInd w:val="0"/>
        <w:spacing w:after="0" w:line="240" w:lineRule="auto"/>
        <w:rPr>
          <w:rFonts w:ascii="Arial" w:hAnsi="Arial" w:cs="Arial"/>
          <w:sz w:val="20"/>
          <w:szCs w:val="20"/>
        </w:rPr>
      </w:pPr>
    </w:p>
    <w:p w14:paraId="6129C6B2" w14:textId="77777777" w:rsidR="00564A58" w:rsidRDefault="00564A58" w:rsidP="00166972">
      <w:pPr>
        <w:autoSpaceDE w:val="0"/>
        <w:autoSpaceDN w:val="0"/>
        <w:adjustRightInd w:val="0"/>
        <w:spacing w:after="0" w:line="240" w:lineRule="auto"/>
        <w:rPr>
          <w:rFonts w:ascii="Arial" w:hAnsi="Arial" w:cs="Arial"/>
          <w:sz w:val="20"/>
          <w:szCs w:val="20"/>
        </w:rPr>
      </w:pPr>
    </w:p>
    <w:p w14:paraId="1AB87B40" w14:textId="77777777" w:rsidR="00564A58" w:rsidRDefault="00564A58" w:rsidP="00166972">
      <w:pPr>
        <w:autoSpaceDE w:val="0"/>
        <w:autoSpaceDN w:val="0"/>
        <w:adjustRightInd w:val="0"/>
        <w:spacing w:after="0" w:line="240" w:lineRule="auto"/>
        <w:rPr>
          <w:rFonts w:ascii="Arial" w:hAnsi="Arial" w:cs="Arial"/>
          <w:sz w:val="20"/>
          <w:szCs w:val="20"/>
        </w:rPr>
      </w:pPr>
    </w:p>
    <w:p w14:paraId="325CFEE6" w14:textId="77777777" w:rsidR="00564A58" w:rsidRDefault="00564A58" w:rsidP="00166972">
      <w:pPr>
        <w:autoSpaceDE w:val="0"/>
        <w:autoSpaceDN w:val="0"/>
        <w:adjustRightInd w:val="0"/>
        <w:spacing w:after="0" w:line="240" w:lineRule="auto"/>
        <w:rPr>
          <w:rFonts w:ascii="Arial" w:hAnsi="Arial" w:cs="Arial"/>
          <w:sz w:val="20"/>
          <w:szCs w:val="20"/>
        </w:rPr>
      </w:pPr>
    </w:p>
    <w:p w14:paraId="34AB7D52" w14:textId="77777777" w:rsidR="00564A58" w:rsidRDefault="00564A58" w:rsidP="00166972">
      <w:pPr>
        <w:autoSpaceDE w:val="0"/>
        <w:autoSpaceDN w:val="0"/>
        <w:adjustRightInd w:val="0"/>
        <w:spacing w:after="0" w:line="240" w:lineRule="auto"/>
        <w:rPr>
          <w:rFonts w:ascii="Arial" w:hAnsi="Arial" w:cs="Arial"/>
          <w:sz w:val="20"/>
          <w:szCs w:val="20"/>
        </w:rPr>
      </w:pPr>
    </w:p>
    <w:p w14:paraId="31F37C5F" w14:textId="77777777" w:rsidR="00564A58" w:rsidRDefault="00564A58" w:rsidP="00166972">
      <w:pPr>
        <w:autoSpaceDE w:val="0"/>
        <w:autoSpaceDN w:val="0"/>
        <w:adjustRightInd w:val="0"/>
        <w:spacing w:after="0" w:line="240" w:lineRule="auto"/>
        <w:rPr>
          <w:rFonts w:ascii="Arial" w:hAnsi="Arial" w:cs="Arial"/>
          <w:sz w:val="20"/>
          <w:szCs w:val="20"/>
        </w:rPr>
      </w:pPr>
    </w:p>
    <w:p w14:paraId="3ECFC6BF" w14:textId="77777777" w:rsidR="00564A58" w:rsidRDefault="00564A58" w:rsidP="00166972">
      <w:pPr>
        <w:autoSpaceDE w:val="0"/>
        <w:autoSpaceDN w:val="0"/>
        <w:adjustRightInd w:val="0"/>
        <w:spacing w:after="0" w:line="240" w:lineRule="auto"/>
        <w:rPr>
          <w:rFonts w:ascii="Arial" w:hAnsi="Arial" w:cs="Arial"/>
          <w:sz w:val="20"/>
          <w:szCs w:val="20"/>
        </w:rPr>
      </w:pPr>
    </w:p>
    <w:p w14:paraId="5F2B19B1" w14:textId="77777777" w:rsidR="00564A58" w:rsidRDefault="00564A58" w:rsidP="00166972">
      <w:pPr>
        <w:autoSpaceDE w:val="0"/>
        <w:autoSpaceDN w:val="0"/>
        <w:adjustRightInd w:val="0"/>
        <w:spacing w:after="0" w:line="240" w:lineRule="auto"/>
        <w:rPr>
          <w:rFonts w:ascii="Arial" w:hAnsi="Arial" w:cs="Arial"/>
          <w:sz w:val="20"/>
          <w:szCs w:val="20"/>
        </w:rPr>
      </w:pPr>
    </w:p>
    <w:p w14:paraId="0B940D2A" w14:textId="77777777" w:rsidR="00166972" w:rsidRDefault="00166972" w:rsidP="00166972">
      <w:pPr>
        <w:autoSpaceDE w:val="0"/>
        <w:autoSpaceDN w:val="0"/>
        <w:adjustRightInd w:val="0"/>
        <w:spacing w:after="0" w:line="240" w:lineRule="auto"/>
        <w:rPr>
          <w:rFonts w:ascii="Arial" w:hAnsi="Arial" w:cs="Arial"/>
          <w:sz w:val="20"/>
          <w:szCs w:val="20"/>
        </w:rPr>
      </w:pPr>
    </w:p>
    <w:p w14:paraId="5DCDB41C" w14:textId="77777777" w:rsidR="00166972" w:rsidRDefault="00166972" w:rsidP="00166972">
      <w:pPr>
        <w:autoSpaceDE w:val="0"/>
        <w:autoSpaceDN w:val="0"/>
        <w:adjustRightInd w:val="0"/>
        <w:spacing w:after="0" w:line="240" w:lineRule="auto"/>
        <w:rPr>
          <w:rFonts w:ascii="Arial" w:hAnsi="Arial" w:cs="Arial"/>
          <w:sz w:val="20"/>
          <w:szCs w:val="20"/>
        </w:rPr>
      </w:pPr>
    </w:p>
    <w:p w14:paraId="138588C6" w14:textId="77777777" w:rsidR="00582E64" w:rsidRPr="00E331F7" w:rsidRDefault="00582E64" w:rsidP="00166972">
      <w:pPr>
        <w:autoSpaceDE w:val="0"/>
        <w:autoSpaceDN w:val="0"/>
        <w:adjustRightInd w:val="0"/>
        <w:spacing w:after="0" w:line="240" w:lineRule="auto"/>
        <w:ind w:left="-709"/>
        <w:rPr>
          <w:rFonts w:ascii="Arial" w:hAnsi="Arial" w:cs="Arial"/>
          <w:b/>
          <w:bCs/>
          <w:sz w:val="24"/>
          <w:szCs w:val="24"/>
        </w:rPr>
      </w:pPr>
      <w:r w:rsidRPr="00E331F7">
        <w:rPr>
          <w:rFonts w:ascii="Arial" w:hAnsi="Arial" w:cs="Arial"/>
          <w:b/>
          <w:bCs/>
          <w:sz w:val="24"/>
          <w:szCs w:val="24"/>
        </w:rPr>
        <w:t xml:space="preserve">4.0 </w:t>
      </w:r>
      <w:r w:rsidR="00E331F7">
        <w:rPr>
          <w:rFonts w:ascii="Arial" w:hAnsi="Arial" w:cs="Arial"/>
          <w:b/>
          <w:bCs/>
          <w:sz w:val="24"/>
          <w:szCs w:val="24"/>
        </w:rPr>
        <w:tab/>
      </w:r>
      <w:bookmarkStart w:id="3" w:name="para40"/>
      <w:r w:rsidRPr="00E331F7">
        <w:rPr>
          <w:rFonts w:ascii="Arial" w:hAnsi="Arial" w:cs="Arial"/>
          <w:b/>
          <w:bCs/>
          <w:sz w:val="24"/>
          <w:szCs w:val="24"/>
        </w:rPr>
        <w:t>Related Documents</w:t>
      </w:r>
      <w:r w:rsidR="00355E65">
        <w:rPr>
          <w:rFonts w:ascii="Arial" w:hAnsi="Arial" w:cs="Arial"/>
          <w:b/>
          <w:bCs/>
          <w:sz w:val="24"/>
          <w:szCs w:val="24"/>
        </w:rPr>
        <w:t xml:space="preserve"> / Terminology</w:t>
      </w:r>
      <w:bookmarkEnd w:id="3"/>
    </w:p>
    <w:p w14:paraId="04DCD5DF" w14:textId="77777777" w:rsidR="00E331F7" w:rsidRDefault="00E331F7" w:rsidP="00166972">
      <w:pPr>
        <w:autoSpaceDE w:val="0"/>
        <w:autoSpaceDN w:val="0"/>
        <w:adjustRightInd w:val="0"/>
        <w:spacing w:after="0" w:line="240" w:lineRule="auto"/>
        <w:rPr>
          <w:rFonts w:ascii="Arial" w:hAnsi="Arial" w:cs="Arial"/>
          <w:sz w:val="20"/>
          <w:szCs w:val="20"/>
        </w:rPr>
      </w:pPr>
    </w:p>
    <w:p w14:paraId="2705797F" w14:textId="784D7BD0" w:rsidR="00582E64" w:rsidRPr="00A36761" w:rsidRDefault="00582E64" w:rsidP="00166972">
      <w:pPr>
        <w:autoSpaceDE w:val="0"/>
        <w:autoSpaceDN w:val="0"/>
        <w:adjustRightInd w:val="0"/>
        <w:spacing w:after="0" w:line="240" w:lineRule="auto"/>
        <w:rPr>
          <w:rFonts w:ascii="Arial" w:hAnsi="Arial" w:cs="Arial"/>
          <w:sz w:val="20"/>
          <w:szCs w:val="20"/>
        </w:rPr>
      </w:pPr>
      <w:r w:rsidRPr="00A36761">
        <w:rPr>
          <w:rFonts w:ascii="Arial" w:hAnsi="Arial" w:cs="Arial"/>
          <w:sz w:val="20"/>
          <w:szCs w:val="20"/>
        </w:rPr>
        <w:t>The f</w:t>
      </w:r>
      <w:r w:rsidR="00E331F7" w:rsidRPr="00A36761">
        <w:rPr>
          <w:rFonts w:ascii="Arial" w:hAnsi="Arial" w:cs="Arial"/>
          <w:sz w:val="20"/>
          <w:szCs w:val="20"/>
        </w:rPr>
        <w:t>ollowing</w:t>
      </w:r>
      <w:r w:rsidR="006B62A1" w:rsidRPr="00A36761">
        <w:rPr>
          <w:rFonts w:ascii="Arial" w:hAnsi="Arial" w:cs="Arial"/>
          <w:sz w:val="20"/>
          <w:szCs w:val="20"/>
        </w:rPr>
        <w:t xml:space="preserve"> Euroquartz internal Procedures are references applicable to the requirements outlined in this document </w:t>
      </w:r>
      <w:r w:rsidRPr="00A36761">
        <w:rPr>
          <w:rFonts w:ascii="Arial" w:hAnsi="Arial" w:cs="Arial"/>
          <w:sz w:val="20"/>
          <w:szCs w:val="20"/>
        </w:rPr>
        <w:t xml:space="preserve">and </w:t>
      </w:r>
      <w:r w:rsidR="00355E65" w:rsidRPr="00A36761">
        <w:rPr>
          <w:rFonts w:ascii="Arial" w:hAnsi="Arial" w:cs="Arial"/>
          <w:sz w:val="20"/>
          <w:szCs w:val="20"/>
        </w:rPr>
        <w:t>may be</w:t>
      </w:r>
      <w:r w:rsidRPr="00A36761">
        <w:rPr>
          <w:rFonts w:ascii="Arial" w:hAnsi="Arial" w:cs="Arial"/>
          <w:sz w:val="20"/>
          <w:szCs w:val="20"/>
        </w:rPr>
        <w:t xml:space="preserve"> available upon request:</w:t>
      </w:r>
    </w:p>
    <w:p w14:paraId="1812BA6E" w14:textId="77777777" w:rsidR="00E331F7" w:rsidRDefault="00E331F7" w:rsidP="00166972">
      <w:pPr>
        <w:autoSpaceDE w:val="0"/>
        <w:autoSpaceDN w:val="0"/>
        <w:adjustRightInd w:val="0"/>
        <w:spacing w:after="0" w:line="240" w:lineRule="auto"/>
        <w:rPr>
          <w:rFonts w:ascii="Arial" w:hAnsi="Arial" w:cs="Arial"/>
          <w:b/>
          <w:bCs/>
          <w:sz w:val="20"/>
          <w:szCs w:val="20"/>
        </w:rPr>
      </w:pPr>
    </w:p>
    <w:p w14:paraId="2186D7C4" w14:textId="77777777" w:rsidR="00582E64" w:rsidRDefault="00582E64" w:rsidP="0016697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Procedure </w:t>
      </w:r>
      <w:r w:rsidR="00E331F7">
        <w:rPr>
          <w:rFonts w:ascii="Arial" w:hAnsi="Arial" w:cs="Arial"/>
          <w:b/>
          <w:bCs/>
          <w:sz w:val="20"/>
          <w:szCs w:val="20"/>
        </w:rPr>
        <w:tab/>
      </w:r>
      <w:r w:rsidR="00E331F7">
        <w:rPr>
          <w:rFonts w:ascii="Arial" w:hAnsi="Arial" w:cs="Arial"/>
          <w:b/>
          <w:bCs/>
          <w:sz w:val="20"/>
          <w:szCs w:val="20"/>
        </w:rPr>
        <w:tab/>
      </w:r>
      <w:r>
        <w:rPr>
          <w:rFonts w:ascii="Arial" w:hAnsi="Arial" w:cs="Arial"/>
          <w:b/>
          <w:bCs/>
          <w:sz w:val="20"/>
          <w:szCs w:val="20"/>
        </w:rPr>
        <w:t>Number Subject</w:t>
      </w:r>
    </w:p>
    <w:p w14:paraId="4D1050D2" w14:textId="77777777" w:rsidR="00582E64" w:rsidRPr="00EA66E5"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EQ</w:t>
      </w:r>
      <w:r w:rsidR="007F7F2A">
        <w:rPr>
          <w:rFonts w:ascii="Arial" w:hAnsi="Arial" w:cs="Arial"/>
          <w:sz w:val="20"/>
          <w:szCs w:val="20"/>
        </w:rPr>
        <w:t>-QA-</w:t>
      </w:r>
      <w:r w:rsidR="005B6541" w:rsidRPr="00EA66E5">
        <w:rPr>
          <w:rFonts w:ascii="Arial" w:hAnsi="Arial" w:cs="Arial"/>
          <w:sz w:val="20"/>
          <w:szCs w:val="20"/>
        </w:rPr>
        <w:tab/>
      </w:r>
      <w:r w:rsidR="007F7F2A">
        <w:rPr>
          <w:rFonts w:ascii="Arial" w:hAnsi="Arial" w:cs="Arial"/>
          <w:sz w:val="20"/>
          <w:szCs w:val="20"/>
        </w:rPr>
        <w:t>02</w:t>
      </w:r>
      <w:r w:rsidR="00E331F7" w:rsidRPr="00EA66E5">
        <w:rPr>
          <w:rFonts w:ascii="Arial" w:hAnsi="Arial" w:cs="Arial"/>
          <w:sz w:val="20"/>
          <w:szCs w:val="20"/>
        </w:rPr>
        <w:tab/>
      </w:r>
      <w:r w:rsidR="00E331F7" w:rsidRPr="00EA66E5">
        <w:rPr>
          <w:rFonts w:ascii="Arial" w:hAnsi="Arial" w:cs="Arial"/>
          <w:sz w:val="20"/>
          <w:szCs w:val="20"/>
        </w:rPr>
        <w:tab/>
      </w:r>
      <w:r w:rsidR="00582E64" w:rsidRPr="00EA66E5">
        <w:rPr>
          <w:rFonts w:ascii="Arial" w:hAnsi="Arial" w:cs="Arial"/>
          <w:sz w:val="20"/>
          <w:szCs w:val="20"/>
        </w:rPr>
        <w:t>Purchasing</w:t>
      </w:r>
      <w:r w:rsidR="00355E65">
        <w:rPr>
          <w:rFonts w:ascii="Arial" w:hAnsi="Arial" w:cs="Arial"/>
          <w:sz w:val="20"/>
          <w:szCs w:val="20"/>
        </w:rPr>
        <w:t xml:space="preserve"> </w:t>
      </w:r>
      <w:r w:rsidR="002B10F4">
        <w:rPr>
          <w:rFonts w:ascii="Arial" w:hAnsi="Arial" w:cs="Arial"/>
          <w:sz w:val="20"/>
          <w:szCs w:val="20"/>
        </w:rPr>
        <w:t>(for reference only)</w:t>
      </w:r>
    </w:p>
    <w:p w14:paraId="05F9613C" w14:textId="77777777" w:rsidR="00582E64" w:rsidRPr="00EA66E5"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EQ</w:t>
      </w:r>
      <w:r w:rsidR="007F7F2A">
        <w:rPr>
          <w:rFonts w:ascii="Arial" w:hAnsi="Arial" w:cs="Arial"/>
          <w:sz w:val="20"/>
          <w:szCs w:val="20"/>
        </w:rPr>
        <w:t>-QA-09</w:t>
      </w:r>
      <w:r w:rsidR="00E331F7" w:rsidRPr="00EA66E5">
        <w:rPr>
          <w:rFonts w:ascii="Arial" w:hAnsi="Arial" w:cs="Arial"/>
          <w:sz w:val="20"/>
          <w:szCs w:val="20"/>
        </w:rPr>
        <w:tab/>
      </w:r>
      <w:r w:rsidR="00E331F7" w:rsidRPr="00EA66E5">
        <w:rPr>
          <w:rFonts w:ascii="Arial" w:hAnsi="Arial" w:cs="Arial"/>
          <w:sz w:val="20"/>
          <w:szCs w:val="20"/>
        </w:rPr>
        <w:tab/>
      </w:r>
      <w:r w:rsidR="00582E64" w:rsidRPr="00EA66E5">
        <w:rPr>
          <w:rFonts w:ascii="Arial" w:hAnsi="Arial" w:cs="Arial"/>
          <w:sz w:val="20"/>
          <w:szCs w:val="20"/>
        </w:rPr>
        <w:t>Selection of Suppliers</w:t>
      </w:r>
      <w:r w:rsidR="00355E65">
        <w:rPr>
          <w:rFonts w:ascii="Arial" w:hAnsi="Arial" w:cs="Arial"/>
          <w:sz w:val="20"/>
          <w:szCs w:val="20"/>
        </w:rPr>
        <w:t xml:space="preserve"> (</w:t>
      </w:r>
      <w:r w:rsidR="00355E65" w:rsidRPr="005B6541">
        <w:rPr>
          <w:rFonts w:ascii="Arial" w:hAnsi="Arial" w:cs="Arial"/>
          <w:sz w:val="20"/>
          <w:szCs w:val="20"/>
        </w:rPr>
        <w:t xml:space="preserve">Supplier Quality </w:t>
      </w:r>
      <w:r w:rsidR="00355E65">
        <w:rPr>
          <w:rFonts w:ascii="Arial" w:hAnsi="Arial" w:cs="Arial"/>
          <w:sz w:val="20"/>
          <w:szCs w:val="20"/>
        </w:rPr>
        <w:t>Questionnaire)</w:t>
      </w:r>
    </w:p>
    <w:p w14:paraId="4B13DF36" w14:textId="77777777" w:rsidR="00582E64" w:rsidRPr="00EA66E5"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EQ</w:t>
      </w:r>
      <w:r w:rsidR="007F7F2A">
        <w:rPr>
          <w:rFonts w:ascii="Arial" w:hAnsi="Arial" w:cs="Arial"/>
          <w:sz w:val="20"/>
          <w:szCs w:val="20"/>
        </w:rPr>
        <w:t>-QA-03</w:t>
      </w:r>
      <w:r w:rsidR="00582E64" w:rsidRPr="00EA66E5">
        <w:rPr>
          <w:rFonts w:ascii="Arial" w:hAnsi="Arial" w:cs="Arial"/>
          <w:sz w:val="20"/>
          <w:szCs w:val="20"/>
        </w:rPr>
        <w:t xml:space="preserve"> </w:t>
      </w:r>
      <w:r w:rsidR="00E331F7" w:rsidRPr="00EA66E5">
        <w:rPr>
          <w:rFonts w:ascii="Arial" w:hAnsi="Arial" w:cs="Arial"/>
          <w:sz w:val="20"/>
          <w:szCs w:val="20"/>
        </w:rPr>
        <w:tab/>
      </w:r>
      <w:r w:rsidR="00E331F7" w:rsidRPr="00EA66E5">
        <w:rPr>
          <w:rFonts w:ascii="Arial" w:hAnsi="Arial" w:cs="Arial"/>
          <w:sz w:val="20"/>
          <w:szCs w:val="20"/>
        </w:rPr>
        <w:tab/>
      </w:r>
      <w:r w:rsidR="00355E65">
        <w:rPr>
          <w:rFonts w:ascii="Arial" w:hAnsi="Arial" w:cs="Arial"/>
          <w:sz w:val="20"/>
          <w:szCs w:val="20"/>
        </w:rPr>
        <w:t xml:space="preserve">Design Control </w:t>
      </w:r>
      <w:r w:rsidR="00582E64" w:rsidRPr="00EA66E5">
        <w:rPr>
          <w:rFonts w:ascii="Arial" w:hAnsi="Arial" w:cs="Arial"/>
          <w:sz w:val="20"/>
          <w:szCs w:val="20"/>
        </w:rPr>
        <w:t>FAIR</w:t>
      </w:r>
      <w:r w:rsidR="00355E65">
        <w:rPr>
          <w:rFonts w:ascii="Arial" w:hAnsi="Arial" w:cs="Arial"/>
          <w:sz w:val="20"/>
          <w:szCs w:val="20"/>
        </w:rPr>
        <w:t xml:space="preserve"> (First Article Inspection Report)</w:t>
      </w:r>
    </w:p>
    <w:p w14:paraId="5466FF18" w14:textId="632E289C" w:rsidR="00582E64" w:rsidRPr="00EA66E5"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EQ</w:t>
      </w:r>
      <w:r w:rsidR="007F7F2A">
        <w:rPr>
          <w:rFonts w:ascii="Arial" w:hAnsi="Arial" w:cs="Arial"/>
          <w:sz w:val="20"/>
          <w:szCs w:val="20"/>
        </w:rPr>
        <w:t>-QA-</w:t>
      </w:r>
      <w:r w:rsidR="005B6541" w:rsidRPr="00EA66E5">
        <w:rPr>
          <w:rFonts w:ascii="Arial" w:hAnsi="Arial" w:cs="Arial"/>
          <w:sz w:val="20"/>
          <w:szCs w:val="20"/>
        </w:rPr>
        <w:tab/>
      </w:r>
      <w:r w:rsidR="007F7F2A">
        <w:rPr>
          <w:rFonts w:ascii="Arial" w:hAnsi="Arial" w:cs="Arial"/>
          <w:sz w:val="20"/>
          <w:szCs w:val="20"/>
        </w:rPr>
        <w:t>05</w:t>
      </w:r>
      <w:r w:rsidR="00E331F7" w:rsidRPr="00EA66E5">
        <w:rPr>
          <w:rFonts w:ascii="Arial" w:hAnsi="Arial" w:cs="Arial"/>
          <w:sz w:val="20"/>
          <w:szCs w:val="20"/>
        </w:rPr>
        <w:tab/>
      </w:r>
      <w:r w:rsidR="00E331F7" w:rsidRPr="00EA66E5">
        <w:rPr>
          <w:rFonts w:ascii="Arial" w:hAnsi="Arial" w:cs="Arial"/>
          <w:sz w:val="20"/>
          <w:szCs w:val="20"/>
        </w:rPr>
        <w:tab/>
      </w:r>
      <w:r w:rsidR="00FD2AE3" w:rsidRPr="00EA66E5">
        <w:rPr>
          <w:rFonts w:ascii="Arial" w:hAnsi="Arial" w:cs="Arial"/>
          <w:sz w:val="20"/>
          <w:szCs w:val="20"/>
        </w:rPr>
        <w:t>Non-Conformance</w:t>
      </w:r>
      <w:r w:rsidR="00355E65" w:rsidRPr="00EA66E5">
        <w:rPr>
          <w:rFonts w:ascii="Arial" w:hAnsi="Arial" w:cs="Arial"/>
          <w:sz w:val="20"/>
          <w:szCs w:val="20"/>
        </w:rPr>
        <w:t xml:space="preserve"> </w:t>
      </w:r>
      <w:r w:rsidR="00355E65">
        <w:rPr>
          <w:rFonts w:ascii="Arial" w:hAnsi="Arial" w:cs="Arial"/>
          <w:sz w:val="20"/>
          <w:szCs w:val="20"/>
        </w:rPr>
        <w:t xml:space="preserve">Report </w:t>
      </w:r>
      <w:r w:rsidR="002B10F4">
        <w:rPr>
          <w:rFonts w:ascii="Arial" w:hAnsi="Arial" w:cs="Arial"/>
          <w:sz w:val="20"/>
          <w:szCs w:val="20"/>
        </w:rPr>
        <w:t>(</w:t>
      </w:r>
      <w:r w:rsidR="00355E65">
        <w:rPr>
          <w:rFonts w:ascii="Arial" w:hAnsi="Arial" w:cs="Arial"/>
          <w:sz w:val="20"/>
          <w:szCs w:val="20"/>
        </w:rPr>
        <w:t>Complaints /</w:t>
      </w:r>
      <w:r w:rsidR="005B6541" w:rsidRPr="00EA66E5">
        <w:rPr>
          <w:rFonts w:ascii="Arial" w:hAnsi="Arial" w:cs="Arial"/>
          <w:sz w:val="20"/>
          <w:szCs w:val="20"/>
        </w:rPr>
        <w:t xml:space="preserve"> Recall)</w:t>
      </w:r>
      <w:r w:rsidR="002B10F4">
        <w:rPr>
          <w:rFonts w:ascii="Arial" w:hAnsi="Arial" w:cs="Arial"/>
          <w:sz w:val="20"/>
          <w:szCs w:val="20"/>
        </w:rPr>
        <w:t xml:space="preserve"> (for </w:t>
      </w:r>
      <w:r>
        <w:rPr>
          <w:rFonts w:ascii="Arial" w:hAnsi="Arial" w:cs="Arial"/>
          <w:sz w:val="20"/>
          <w:szCs w:val="20"/>
        </w:rPr>
        <w:t>EQP</w:t>
      </w:r>
      <w:r w:rsidR="008467B2">
        <w:rPr>
          <w:rFonts w:ascii="Arial" w:hAnsi="Arial" w:cs="Arial"/>
          <w:sz w:val="20"/>
          <w:szCs w:val="20"/>
        </w:rPr>
        <w:t xml:space="preserve"> </w:t>
      </w:r>
      <w:r w:rsidR="002B10F4">
        <w:rPr>
          <w:rFonts w:ascii="Arial" w:hAnsi="Arial" w:cs="Arial"/>
          <w:sz w:val="20"/>
          <w:szCs w:val="20"/>
        </w:rPr>
        <w:t>use / completion)</w:t>
      </w:r>
    </w:p>
    <w:p w14:paraId="0E552BD1" w14:textId="5B734EF8" w:rsidR="007F7F2A" w:rsidRPr="0083546A" w:rsidRDefault="00A85E55" w:rsidP="00166972">
      <w:pPr>
        <w:autoSpaceDE w:val="0"/>
        <w:autoSpaceDN w:val="0"/>
        <w:adjustRightInd w:val="0"/>
        <w:spacing w:after="0" w:line="240" w:lineRule="auto"/>
        <w:rPr>
          <w:rFonts w:ascii="Arial" w:hAnsi="Arial" w:cs="Arial"/>
          <w:sz w:val="20"/>
          <w:szCs w:val="20"/>
        </w:rPr>
      </w:pPr>
      <w:r w:rsidRPr="0083546A">
        <w:rPr>
          <w:rFonts w:ascii="Arial" w:hAnsi="Arial" w:cs="Arial"/>
          <w:sz w:val="20"/>
          <w:szCs w:val="20"/>
        </w:rPr>
        <w:t>EQ/QA/17</w:t>
      </w:r>
      <w:r w:rsidR="00F17DF4" w:rsidRPr="0083546A">
        <w:rPr>
          <w:rFonts w:ascii="Arial" w:hAnsi="Arial" w:cs="Arial"/>
          <w:sz w:val="20"/>
          <w:szCs w:val="20"/>
        </w:rPr>
        <w:t xml:space="preserve">                      Product Lifecycle </w:t>
      </w:r>
    </w:p>
    <w:p w14:paraId="6FCE2282" w14:textId="77777777" w:rsidR="00BD57A1" w:rsidRPr="00A36761" w:rsidRDefault="00BD57A1" w:rsidP="00166972">
      <w:pPr>
        <w:autoSpaceDE w:val="0"/>
        <w:autoSpaceDN w:val="0"/>
        <w:adjustRightInd w:val="0"/>
        <w:spacing w:after="0" w:line="240" w:lineRule="auto"/>
        <w:rPr>
          <w:rFonts w:ascii="Arial" w:hAnsi="Arial" w:cs="Arial"/>
          <w:b/>
          <w:bCs/>
          <w:sz w:val="20"/>
          <w:szCs w:val="20"/>
        </w:rPr>
      </w:pPr>
    </w:p>
    <w:p w14:paraId="747E9A35" w14:textId="77777777" w:rsidR="00582E64" w:rsidRDefault="00582E64" w:rsidP="00166972">
      <w:pPr>
        <w:autoSpaceDE w:val="0"/>
        <w:autoSpaceDN w:val="0"/>
        <w:adjustRightInd w:val="0"/>
        <w:spacing w:after="0" w:line="240" w:lineRule="auto"/>
        <w:ind w:left="-709"/>
        <w:rPr>
          <w:rFonts w:ascii="Arial" w:hAnsi="Arial" w:cs="Arial"/>
          <w:b/>
          <w:bCs/>
          <w:sz w:val="24"/>
          <w:szCs w:val="24"/>
        </w:rPr>
      </w:pPr>
      <w:r w:rsidRPr="00E331F7">
        <w:rPr>
          <w:rFonts w:ascii="Arial" w:hAnsi="Arial" w:cs="Arial"/>
          <w:b/>
          <w:bCs/>
          <w:sz w:val="24"/>
          <w:szCs w:val="24"/>
        </w:rPr>
        <w:t xml:space="preserve">5.0 </w:t>
      </w:r>
      <w:r w:rsidR="008553B2">
        <w:rPr>
          <w:rFonts w:ascii="Arial" w:hAnsi="Arial" w:cs="Arial"/>
          <w:b/>
          <w:bCs/>
          <w:sz w:val="24"/>
          <w:szCs w:val="24"/>
        </w:rPr>
        <w:tab/>
      </w:r>
      <w:bookmarkStart w:id="4" w:name="para50"/>
      <w:r w:rsidRPr="00E331F7">
        <w:rPr>
          <w:rFonts w:ascii="Arial" w:hAnsi="Arial" w:cs="Arial"/>
          <w:b/>
          <w:bCs/>
          <w:sz w:val="24"/>
          <w:szCs w:val="24"/>
        </w:rPr>
        <w:t>Approval Requirements</w:t>
      </w:r>
      <w:bookmarkEnd w:id="4"/>
    </w:p>
    <w:p w14:paraId="37EEE6AE" w14:textId="77777777" w:rsidR="00E331F7" w:rsidRPr="00E331F7" w:rsidRDefault="00E331F7" w:rsidP="00166972">
      <w:pPr>
        <w:autoSpaceDE w:val="0"/>
        <w:autoSpaceDN w:val="0"/>
        <w:adjustRightInd w:val="0"/>
        <w:spacing w:after="0" w:line="240" w:lineRule="auto"/>
        <w:rPr>
          <w:rFonts w:ascii="Arial" w:hAnsi="Arial" w:cs="Arial"/>
          <w:b/>
          <w:bCs/>
          <w:sz w:val="24"/>
          <w:szCs w:val="24"/>
        </w:rPr>
      </w:pPr>
    </w:p>
    <w:p w14:paraId="63146BC3"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5.1 </w:t>
      </w:r>
      <w:r w:rsidR="00E331F7">
        <w:rPr>
          <w:rFonts w:ascii="Arial" w:hAnsi="Arial" w:cs="Arial"/>
          <w:sz w:val="20"/>
          <w:szCs w:val="20"/>
        </w:rPr>
        <w:tab/>
      </w:r>
      <w:r w:rsidR="004373FD">
        <w:rPr>
          <w:rFonts w:ascii="Arial" w:hAnsi="Arial" w:cs="Arial"/>
          <w:sz w:val="20"/>
          <w:szCs w:val="20"/>
        </w:rPr>
        <w:t xml:space="preserve">Suppliers shall </w:t>
      </w:r>
      <w:r>
        <w:rPr>
          <w:rFonts w:ascii="Arial" w:hAnsi="Arial" w:cs="Arial"/>
          <w:sz w:val="20"/>
          <w:szCs w:val="20"/>
        </w:rPr>
        <w:t>a</w:t>
      </w:r>
      <w:r w:rsidR="00EA66E5">
        <w:rPr>
          <w:rFonts w:ascii="Arial" w:hAnsi="Arial" w:cs="Arial"/>
          <w:sz w:val="20"/>
          <w:szCs w:val="20"/>
        </w:rPr>
        <w:t>s the terms so require, manufacture</w:t>
      </w:r>
      <w:r>
        <w:rPr>
          <w:rFonts w:ascii="Arial" w:hAnsi="Arial" w:cs="Arial"/>
          <w:sz w:val="20"/>
          <w:szCs w:val="20"/>
        </w:rPr>
        <w:t xml:space="preserve"> service, release and deliver all products</w:t>
      </w:r>
      <w:r w:rsidR="00E331F7">
        <w:rPr>
          <w:rFonts w:ascii="Arial" w:hAnsi="Arial" w:cs="Arial"/>
          <w:sz w:val="20"/>
          <w:szCs w:val="20"/>
        </w:rPr>
        <w:t xml:space="preserve"> </w:t>
      </w:r>
      <w:r>
        <w:rPr>
          <w:rFonts w:ascii="Arial" w:hAnsi="Arial" w:cs="Arial"/>
          <w:sz w:val="20"/>
          <w:szCs w:val="20"/>
        </w:rPr>
        <w:t xml:space="preserve">in accordance with </w:t>
      </w:r>
      <w:r w:rsidR="004373FD">
        <w:rPr>
          <w:rFonts w:ascii="Arial" w:hAnsi="Arial" w:cs="Arial"/>
          <w:sz w:val="20"/>
          <w:szCs w:val="20"/>
        </w:rPr>
        <w:t>the Purchase O</w:t>
      </w:r>
      <w:r>
        <w:rPr>
          <w:rFonts w:ascii="Arial" w:hAnsi="Arial" w:cs="Arial"/>
          <w:sz w:val="20"/>
          <w:szCs w:val="20"/>
        </w:rPr>
        <w:t xml:space="preserve">rder and all requirements identified </w:t>
      </w:r>
      <w:r w:rsidR="004373FD">
        <w:rPr>
          <w:rFonts w:ascii="Arial" w:hAnsi="Arial" w:cs="Arial"/>
          <w:sz w:val="20"/>
          <w:szCs w:val="20"/>
        </w:rPr>
        <w:t>therein</w:t>
      </w:r>
      <w:r>
        <w:rPr>
          <w:rFonts w:ascii="Arial" w:hAnsi="Arial" w:cs="Arial"/>
          <w:sz w:val="20"/>
          <w:szCs w:val="20"/>
        </w:rPr>
        <w:t>.</w:t>
      </w:r>
    </w:p>
    <w:p w14:paraId="21770DC7" w14:textId="77777777" w:rsidR="008553B2" w:rsidRDefault="008553B2" w:rsidP="00166972">
      <w:pPr>
        <w:autoSpaceDE w:val="0"/>
        <w:autoSpaceDN w:val="0"/>
        <w:adjustRightInd w:val="0"/>
        <w:spacing w:after="0" w:line="240" w:lineRule="auto"/>
        <w:ind w:hanging="720"/>
        <w:rPr>
          <w:rFonts w:ascii="Arial" w:hAnsi="Arial" w:cs="Arial"/>
          <w:sz w:val="20"/>
          <w:szCs w:val="20"/>
        </w:rPr>
      </w:pPr>
    </w:p>
    <w:p w14:paraId="6F586162" w14:textId="113604D7" w:rsidR="00582E64"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Euro</w:t>
      </w:r>
      <w:r w:rsidR="00744E40">
        <w:rPr>
          <w:rFonts w:ascii="Arial" w:hAnsi="Arial" w:cs="Arial"/>
          <w:sz w:val="20"/>
          <w:szCs w:val="20"/>
        </w:rPr>
        <w:t>q</w:t>
      </w:r>
      <w:r>
        <w:rPr>
          <w:rFonts w:ascii="Arial" w:hAnsi="Arial" w:cs="Arial"/>
          <w:sz w:val="20"/>
          <w:szCs w:val="20"/>
        </w:rPr>
        <w:t>uartz</w:t>
      </w:r>
      <w:r w:rsidR="008467B2">
        <w:rPr>
          <w:rFonts w:ascii="Arial" w:hAnsi="Arial" w:cs="Arial"/>
          <w:sz w:val="20"/>
          <w:szCs w:val="20"/>
        </w:rPr>
        <w:t xml:space="preserve"> </w:t>
      </w:r>
      <w:r w:rsidR="004373FD">
        <w:rPr>
          <w:rFonts w:ascii="Arial" w:hAnsi="Arial" w:cs="Arial"/>
          <w:sz w:val="20"/>
          <w:szCs w:val="20"/>
        </w:rPr>
        <w:t>require</w:t>
      </w:r>
      <w:r w:rsidR="00582E64">
        <w:rPr>
          <w:rFonts w:ascii="Arial" w:hAnsi="Arial" w:cs="Arial"/>
          <w:sz w:val="20"/>
          <w:szCs w:val="20"/>
        </w:rPr>
        <w:t xml:space="preserve"> its suppliers to be cert</w:t>
      </w:r>
      <w:r w:rsidR="008553B2">
        <w:rPr>
          <w:rFonts w:ascii="Arial" w:hAnsi="Arial" w:cs="Arial"/>
          <w:sz w:val="20"/>
          <w:szCs w:val="20"/>
        </w:rPr>
        <w:t xml:space="preserve">ified </w:t>
      </w:r>
      <w:r w:rsidR="004373FD">
        <w:rPr>
          <w:rFonts w:ascii="Arial" w:hAnsi="Arial" w:cs="Arial"/>
          <w:sz w:val="20"/>
          <w:szCs w:val="20"/>
        </w:rPr>
        <w:t>against</w:t>
      </w:r>
      <w:r w:rsidR="008553B2">
        <w:rPr>
          <w:rFonts w:ascii="Arial" w:hAnsi="Arial" w:cs="Arial"/>
          <w:sz w:val="20"/>
          <w:szCs w:val="20"/>
        </w:rPr>
        <w:t xml:space="preserve"> AS 9100</w:t>
      </w:r>
      <w:r w:rsidR="004373FD">
        <w:rPr>
          <w:rFonts w:ascii="Arial" w:hAnsi="Arial" w:cs="Arial"/>
          <w:sz w:val="20"/>
          <w:szCs w:val="20"/>
        </w:rPr>
        <w:t xml:space="preserve"> (current </w:t>
      </w:r>
      <w:r w:rsidR="001B140A">
        <w:rPr>
          <w:rFonts w:ascii="Arial" w:hAnsi="Arial" w:cs="Arial"/>
          <w:sz w:val="20"/>
          <w:szCs w:val="20"/>
        </w:rPr>
        <w:t>revision</w:t>
      </w:r>
      <w:r w:rsidR="004373FD">
        <w:rPr>
          <w:rFonts w:ascii="Arial" w:hAnsi="Arial" w:cs="Arial"/>
          <w:sz w:val="20"/>
          <w:szCs w:val="20"/>
        </w:rPr>
        <w:t>)</w:t>
      </w:r>
      <w:r w:rsidR="00CE05DF">
        <w:rPr>
          <w:rFonts w:ascii="Arial" w:hAnsi="Arial" w:cs="Arial"/>
          <w:sz w:val="20"/>
          <w:szCs w:val="20"/>
        </w:rPr>
        <w:t xml:space="preserve"> when contracted for Aerospace / Defence work (as this is an AS 9100 customer requirement</w:t>
      </w:r>
      <w:r w:rsidR="00582E64" w:rsidRPr="00F44619">
        <w:rPr>
          <w:rFonts w:ascii="Arial" w:hAnsi="Arial" w:cs="Arial"/>
          <w:color w:val="00B050"/>
          <w:sz w:val="20"/>
          <w:szCs w:val="20"/>
        </w:rPr>
        <w:t>.</w:t>
      </w:r>
      <w:r w:rsidR="00F44619" w:rsidRPr="00F44619">
        <w:rPr>
          <w:rFonts w:ascii="Arial" w:hAnsi="Arial" w:cs="Arial"/>
          <w:color w:val="00B050"/>
          <w:sz w:val="20"/>
          <w:szCs w:val="20"/>
        </w:rPr>
        <w:t xml:space="preserve"> </w:t>
      </w:r>
      <w:r w:rsidR="00F44619" w:rsidRPr="00A36761">
        <w:rPr>
          <w:rFonts w:ascii="Arial" w:hAnsi="Arial" w:cs="Arial"/>
          <w:sz w:val="20"/>
          <w:szCs w:val="20"/>
        </w:rPr>
        <w:t>Accreditation of current ISO9001 standard is preferred as a minimum requirement</w:t>
      </w:r>
      <w:r w:rsidR="007E3005" w:rsidRPr="00A36761">
        <w:rPr>
          <w:rFonts w:ascii="Arial" w:hAnsi="Arial" w:cs="Arial"/>
          <w:sz w:val="20"/>
          <w:szCs w:val="20"/>
        </w:rPr>
        <w:t xml:space="preserve"> for non-aerospace/defence product</w:t>
      </w:r>
      <w:r w:rsidR="00F44619" w:rsidRPr="00A36761">
        <w:rPr>
          <w:rFonts w:ascii="Arial" w:hAnsi="Arial" w:cs="Arial"/>
          <w:sz w:val="20"/>
          <w:szCs w:val="20"/>
        </w:rPr>
        <w:t xml:space="preserve">. </w:t>
      </w:r>
      <w:r w:rsidR="00582E64" w:rsidRPr="00A36761">
        <w:rPr>
          <w:rFonts w:ascii="Arial" w:hAnsi="Arial" w:cs="Arial"/>
          <w:sz w:val="20"/>
          <w:szCs w:val="20"/>
        </w:rPr>
        <w:t xml:space="preserve"> </w:t>
      </w:r>
      <w:r w:rsidR="00CE05DF">
        <w:rPr>
          <w:rFonts w:ascii="Arial" w:hAnsi="Arial" w:cs="Arial"/>
          <w:sz w:val="20"/>
          <w:szCs w:val="20"/>
        </w:rPr>
        <w:t>If a test and or calibration laboratory, the supplier must be IS</w:t>
      </w:r>
      <w:r w:rsidR="00472198">
        <w:rPr>
          <w:rFonts w:ascii="Arial" w:hAnsi="Arial" w:cs="Arial"/>
          <w:sz w:val="20"/>
          <w:szCs w:val="20"/>
        </w:rPr>
        <w:t>O</w:t>
      </w:r>
      <w:r w:rsidR="00CE05DF">
        <w:rPr>
          <w:rFonts w:ascii="Arial" w:hAnsi="Arial" w:cs="Arial"/>
          <w:sz w:val="20"/>
          <w:szCs w:val="20"/>
        </w:rPr>
        <w:t xml:space="preserve"> 17025 accredited by UKAS. </w:t>
      </w:r>
      <w:r w:rsidR="00582E64">
        <w:rPr>
          <w:rFonts w:ascii="Arial" w:hAnsi="Arial" w:cs="Arial"/>
          <w:sz w:val="20"/>
          <w:szCs w:val="20"/>
        </w:rPr>
        <w:t>Suppliers that do not comply with the</w:t>
      </w:r>
      <w:r w:rsidR="004373FD">
        <w:rPr>
          <w:rFonts w:ascii="Arial" w:hAnsi="Arial" w:cs="Arial"/>
          <w:sz w:val="20"/>
          <w:szCs w:val="20"/>
        </w:rPr>
        <w:t xml:space="preserve"> </w:t>
      </w:r>
      <w:r w:rsidR="00EA66E5">
        <w:rPr>
          <w:rFonts w:ascii="Arial" w:hAnsi="Arial" w:cs="Arial"/>
          <w:sz w:val="20"/>
          <w:szCs w:val="20"/>
        </w:rPr>
        <w:t>a</w:t>
      </w:r>
      <w:r w:rsidR="008553B2">
        <w:rPr>
          <w:rFonts w:ascii="Arial" w:hAnsi="Arial" w:cs="Arial"/>
          <w:sz w:val="20"/>
          <w:szCs w:val="20"/>
        </w:rPr>
        <w:t xml:space="preserve">bove </w:t>
      </w:r>
      <w:r w:rsidR="004373FD">
        <w:rPr>
          <w:rFonts w:ascii="Arial" w:hAnsi="Arial" w:cs="Arial"/>
          <w:sz w:val="20"/>
          <w:szCs w:val="20"/>
        </w:rPr>
        <w:t>may</w:t>
      </w:r>
      <w:r w:rsidR="00A36761">
        <w:rPr>
          <w:rFonts w:ascii="Arial" w:hAnsi="Arial" w:cs="Arial"/>
          <w:sz w:val="20"/>
          <w:szCs w:val="20"/>
        </w:rPr>
        <w:t xml:space="preserve"> still</w:t>
      </w:r>
      <w:r w:rsidR="008553B2">
        <w:rPr>
          <w:rFonts w:ascii="Arial" w:hAnsi="Arial" w:cs="Arial"/>
          <w:sz w:val="20"/>
          <w:szCs w:val="20"/>
        </w:rPr>
        <w:t xml:space="preserve"> be used by </w:t>
      </w:r>
      <w:r>
        <w:rPr>
          <w:rFonts w:ascii="Arial" w:hAnsi="Arial" w:cs="Arial"/>
          <w:sz w:val="20"/>
          <w:szCs w:val="20"/>
        </w:rPr>
        <w:t>EQP</w:t>
      </w:r>
      <w:r w:rsidR="00582E64">
        <w:rPr>
          <w:rFonts w:ascii="Arial" w:hAnsi="Arial" w:cs="Arial"/>
          <w:sz w:val="20"/>
          <w:szCs w:val="20"/>
        </w:rPr>
        <w:t xml:space="preserve">, provided the </w:t>
      </w:r>
      <w:r w:rsidR="008553B2">
        <w:rPr>
          <w:rFonts w:ascii="Arial" w:hAnsi="Arial" w:cs="Arial"/>
          <w:sz w:val="20"/>
          <w:szCs w:val="20"/>
        </w:rPr>
        <w:t>supplier’s</w:t>
      </w:r>
      <w:r w:rsidR="00582E64">
        <w:rPr>
          <w:rFonts w:ascii="Arial" w:hAnsi="Arial" w:cs="Arial"/>
          <w:sz w:val="20"/>
          <w:szCs w:val="20"/>
        </w:rPr>
        <w:t xml:space="preserve"> Q</w:t>
      </w:r>
      <w:r w:rsidR="004373FD">
        <w:rPr>
          <w:rFonts w:ascii="Arial" w:hAnsi="Arial" w:cs="Arial"/>
          <w:sz w:val="20"/>
          <w:szCs w:val="20"/>
        </w:rPr>
        <w:t xml:space="preserve">uality </w:t>
      </w:r>
      <w:r w:rsidR="00582E64">
        <w:rPr>
          <w:rFonts w:ascii="Arial" w:hAnsi="Arial" w:cs="Arial"/>
          <w:sz w:val="20"/>
          <w:szCs w:val="20"/>
        </w:rPr>
        <w:t>M</w:t>
      </w:r>
      <w:r w:rsidR="004373FD">
        <w:rPr>
          <w:rFonts w:ascii="Arial" w:hAnsi="Arial" w:cs="Arial"/>
          <w:sz w:val="20"/>
          <w:szCs w:val="20"/>
        </w:rPr>
        <w:t xml:space="preserve">anagement </w:t>
      </w:r>
      <w:r w:rsidR="00582E64">
        <w:rPr>
          <w:rFonts w:ascii="Arial" w:hAnsi="Arial" w:cs="Arial"/>
          <w:sz w:val="20"/>
          <w:szCs w:val="20"/>
        </w:rPr>
        <w:t>S</w:t>
      </w:r>
      <w:r w:rsidR="004373FD">
        <w:rPr>
          <w:rFonts w:ascii="Arial" w:hAnsi="Arial" w:cs="Arial"/>
          <w:sz w:val="20"/>
          <w:szCs w:val="20"/>
        </w:rPr>
        <w:t>ystem</w:t>
      </w:r>
      <w:r w:rsidR="00582E64">
        <w:rPr>
          <w:rFonts w:ascii="Arial" w:hAnsi="Arial" w:cs="Arial"/>
          <w:sz w:val="20"/>
          <w:szCs w:val="20"/>
        </w:rPr>
        <w:t xml:space="preserve"> has been </w:t>
      </w:r>
      <w:r w:rsidR="004373FD">
        <w:rPr>
          <w:rFonts w:ascii="Arial" w:hAnsi="Arial" w:cs="Arial"/>
          <w:sz w:val="20"/>
          <w:szCs w:val="20"/>
        </w:rPr>
        <w:t xml:space="preserve">formally </w:t>
      </w:r>
      <w:r w:rsidR="00582E64">
        <w:rPr>
          <w:rFonts w:ascii="Arial" w:hAnsi="Arial" w:cs="Arial"/>
          <w:sz w:val="20"/>
          <w:szCs w:val="20"/>
        </w:rPr>
        <w:t xml:space="preserve">approved by </w:t>
      </w:r>
      <w:r>
        <w:rPr>
          <w:rFonts w:ascii="Arial" w:hAnsi="Arial" w:cs="Arial"/>
          <w:sz w:val="20"/>
          <w:szCs w:val="20"/>
        </w:rPr>
        <w:t>Euro</w:t>
      </w:r>
      <w:r w:rsidR="00744E40">
        <w:rPr>
          <w:rFonts w:ascii="Arial" w:hAnsi="Arial" w:cs="Arial"/>
          <w:sz w:val="20"/>
          <w:szCs w:val="20"/>
        </w:rPr>
        <w:t>q</w:t>
      </w:r>
      <w:r>
        <w:rPr>
          <w:rFonts w:ascii="Arial" w:hAnsi="Arial" w:cs="Arial"/>
          <w:sz w:val="20"/>
          <w:szCs w:val="20"/>
        </w:rPr>
        <w:t>uartz</w:t>
      </w:r>
      <w:r w:rsidR="008467B2">
        <w:rPr>
          <w:rFonts w:ascii="Arial" w:hAnsi="Arial" w:cs="Arial"/>
          <w:sz w:val="20"/>
          <w:szCs w:val="20"/>
        </w:rPr>
        <w:t xml:space="preserve"> </w:t>
      </w:r>
      <w:r w:rsidR="004373FD">
        <w:rPr>
          <w:rFonts w:ascii="Arial" w:hAnsi="Arial" w:cs="Arial"/>
          <w:sz w:val="20"/>
          <w:szCs w:val="20"/>
        </w:rPr>
        <w:t>management</w:t>
      </w:r>
      <w:r w:rsidR="008553B2">
        <w:rPr>
          <w:rFonts w:ascii="Arial" w:hAnsi="Arial" w:cs="Arial"/>
          <w:sz w:val="20"/>
          <w:szCs w:val="20"/>
        </w:rPr>
        <w:t>.</w:t>
      </w:r>
      <w:r w:rsidR="00CE05DF">
        <w:rPr>
          <w:rFonts w:ascii="Arial" w:hAnsi="Arial" w:cs="Arial"/>
          <w:sz w:val="20"/>
          <w:szCs w:val="20"/>
        </w:rPr>
        <w:t xml:space="preserve"> All certification awarded</w:t>
      </w:r>
      <w:r w:rsidR="00CE05DF" w:rsidRPr="00472198">
        <w:rPr>
          <w:rFonts w:ascii="Arial" w:hAnsi="Arial" w:cs="Arial"/>
          <w:color w:val="00B050"/>
          <w:sz w:val="20"/>
          <w:szCs w:val="20"/>
        </w:rPr>
        <w:t xml:space="preserve"> </w:t>
      </w:r>
      <w:r w:rsidR="00472198" w:rsidRPr="00A36761">
        <w:rPr>
          <w:rFonts w:ascii="Arial" w:hAnsi="Arial" w:cs="Arial"/>
          <w:sz w:val="20"/>
          <w:szCs w:val="20"/>
        </w:rPr>
        <w:t xml:space="preserve">should </w:t>
      </w:r>
      <w:r w:rsidR="00CE05DF">
        <w:rPr>
          <w:rFonts w:ascii="Arial" w:hAnsi="Arial" w:cs="Arial"/>
          <w:sz w:val="20"/>
          <w:szCs w:val="20"/>
        </w:rPr>
        <w:t>be accredited by UKAS (or similar notified body under the mutual recognition agreement (MRA) for international accreditation).</w:t>
      </w:r>
    </w:p>
    <w:p w14:paraId="2C9CE17E" w14:textId="77777777" w:rsidR="00582E64" w:rsidRDefault="00582E64" w:rsidP="00166972">
      <w:pPr>
        <w:autoSpaceDE w:val="0"/>
        <w:autoSpaceDN w:val="0"/>
        <w:adjustRightInd w:val="0"/>
        <w:spacing w:after="0" w:line="240" w:lineRule="auto"/>
        <w:rPr>
          <w:rFonts w:ascii="Arial" w:hAnsi="Arial" w:cs="Arial"/>
          <w:sz w:val="20"/>
          <w:szCs w:val="20"/>
        </w:rPr>
      </w:pPr>
    </w:p>
    <w:p w14:paraId="1983600A"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5.2 </w:t>
      </w:r>
      <w:r w:rsidR="008553B2">
        <w:rPr>
          <w:rFonts w:ascii="Arial" w:hAnsi="Arial" w:cs="Arial"/>
          <w:sz w:val="20"/>
          <w:szCs w:val="20"/>
        </w:rPr>
        <w:tab/>
      </w:r>
      <w:r>
        <w:rPr>
          <w:rFonts w:ascii="Arial" w:hAnsi="Arial" w:cs="Arial"/>
          <w:sz w:val="20"/>
          <w:szCs w:val="20"/>
        </w:rPr>
        <w:t>All products shall be manufactured strictly in accordance with the purchase order</w:t>
      </w:r>
      <w:r w:rsidR="00CE05DF">
        <w:rPr>
          <w:rFonts w:ascii="Arial" w:hAnsi="Arial" w:cs="Arial"/>
          <w:sz w:val="20"/>
          <w:szCs w:val="20"/>
        </w:rPr>
        <w:t xml:space="preserve"> (and technical specification provided)</w:t>
      </w:r>
      <w:r>
        <w:rPr>
          <w:rFonts w:ascii="Arial" w:hAnsi="Arial" w:cs="Arial"/>
          <w:sz w:val="20"/>
          <w:szCs w:val="20"/>
        </w:rPr>
        <w:t>. The delivery of</w:t>
      </w:r>
      <w:r w:rsidR="00F43621">
        <w:rPr>
          <w:rFonts w:ascii="Arial" w:hAnsi="Arial" w:cs="Arial"/>
          <w:sz w:val="20"/>
          <w:szCs w:val="20"/>
        </w:rPr>
        <w:t xml:space="preserve"> </w:t>
      </w:r>
      <w:r>
        <w:rPr>
          <w:rFonts w:ascii="Arial" w:hAnsi="Arial" w:cs="Arial"/>
          <w:sz w:val="20"/>
          <w:szCs w:val="20"/>
        </w:rPr>
        <w:t xml:space="preserve">incomplete product </w:t>
      </w:r>
      <w:r w:rsidR="00CE05DF">
        <w:rPr>
          <w:rFonts w:ascii="Arial" w:hAnsi="Arial" w:cs="Arial"/>
          <w:sz w:val="20"/>
          <w:szCs w:val="20"/>
        </w:rPr>
        <w:t xml:space="preserve">/ shortages </w:t>
      </w:r>
      <w:r>
        <w:rPr>
          <w:rFonts w:ascii="Arial" w:hAnsi="Arial" w:cs="Arial"/>
          <w:sz w:val="20"/>
          <w:szCs w:val="20"/>
        </w:rPr>
        <w:t>is not permissible unless specified on the purchase</w:t>
      </w:r>
      <w:r w:rsidR="00CE05DF">
        <w:rPr>
          <w:rFonts w:ascii="Arial" w:hAnsi="Arial" w:cs="Arial"/>
          <w:sz w:val="20"/>
          <w:szCs w:val="20"/>
        </w:rPr>
        <w:t xml:space="preserve"> order or by written authority of </w:t>
      </w:r>
      <w:r w:rsidR="001F7636">
        <w:rPr>
          <w:rFonts w:ascii="Arial" w:hAnsi="Arial" w:cs="Arial"/>
          <w:sz w:val="20"/>
          <w:szCs w:val="20"/>
        </w:rPr>
        <w:t>EQP</w:t>
      </w:r>
      <w:r w:rsidR="00CE05DF">
        <w:rPr>
          <w:rFonts w:ascii="Arial" w:hAnsi="Arial" w:cs="Arial"/>
          <w:sz w:val="20"/>
          <w:szCs w:val="20"/>
        </w:rPr>
        <w:t>.</w:t>
      </w:r>
    </w:p>
    <w:p w14:paraId="60081B20" w14:textId="77777777" w:rsidR="008553B2" w:rsidRDefault="008553B2" w:rsidP="00166972">
      <w:pPr>
        <w:autoSpaceDE w:val="0"/>
        <w:autoSpaceDN w:val="0"/>
        <w:adjustRightInd w:val="0"/>
        <w:spacing w:after="0" w:line="240" w:lineRule="auto"/>
        <w:ind w:firstLine="720"/>
        <w:rPr>
          <w:rFonts w:ascii="Arial" w:hAnsi="Arial" w:cs="Arial"/>
          <w:sz w:val="20"/>
          <w:szCs w:val="20"/>
        </w:rPr>
      </w:pPr>
    </w:p>
    <w:p w14:paraId="32057D02" w14:textId="7E540A22" w:rsidR="00582E64" w:rsidRPr="007E3005" w:rsidRDefault="00582E64" w:rsidP="00166972">
      <w:pPr>
        <w:autoSpaceDE w:val="0"/>
        <w:autoSpaceDN w:val="0"/>
        <w:adjustRightInd w:val="0"/>
        <w:spacing w:after="0" w:line="240" w:lineRule="auto"/>
        <w:ind w:hanging="720"/>
        <w:rPr>
          <w:rFonts w:ascii="Arial" w:hAnsi="Arial" w:cs="Arial"/>
          <w:color w:val="FF0000"/>
          <w:sz w:val="20"/>
          <w:szCs w:val="20"/>
        </w:rPr>
      </w:pPr>
      <w:r>
        <w:rPr>
          <w:rFonts w:ascii="Arial" w:hAnsi="Arial" w:cs="Arial"/>
          <w:sz w:val="20"/>
          <w:szCs w:val="20"/>
        </w:rPr>
        <w:t xml:space="preserve">5.4 </w:t>
      </w:r>
      <w:r w:rsidR="008553B2">
        <w:rPr>
          <w:rFonts w:ascii="Arial" w:hAnsi="Arial" w:cs="Arial"/>
          <w:sz w:val="20"/>
          <w:szCs w:val="20"/>
        </w:rPr>
        <w:tab/>
      </w:r>
      <w:r w:rsidRPr="00A36761">
        <w:rPr>
          <w:rFonts w:ascii="Arial" w:hAnsi="Arial" w:cs="Arial"/>
          <w:color w:val="000000" w:themeColor="text1"/>
          <w:sz w:val="20"/>
          <w:szCs w:val="20"/>
        </w:rPr>
        <w:t>When the supplier is manufact</w:t>
      </w:r>
      <w:r w:rsidR="00F43621" w:rsidRPr="00A36761">
        <w:rPr>
          <w:rFonts w:ascii="Arial" w:hAnsi="Arial" w:cs="Arial"/>
          <w:color w:val="000000" w:themeColor="text1"/>
          <w:sz w:val="20"/>
          <w:szCs w:val="20"/>
        </w:rPr>
        <w:t xml:space="preserve">uring a product on behalf of </w:t>
      </w:r>
      <w:r w:rsidR="001F7636" w:rsidRPr="00A36761">
        <w:rPr>
          <w:rFonts w:ascii="Arial" w:hAnsi="Arial" w:cs="Arial"/>
          <w:color w:val="000000" w:themeColor="text1"/>
          <w:sz w:val="20"/>
          <w:szCs w:val="20"/>
        </w:rPr>
        <w:t>EQP</w:t>
      </w:r>
      <w:r w:rsidRPr="00A36761">
        <w:rPr>
          <w:rFonts w:ascii="Arial" w:hAnsi="Arial" w:cs="Arial"/>
          <w:color w:val="000000" w:themeColor="text1"/>
          <w:sz w:val="20"/>
          <w:szCs w:val="20"/>
        </w:rPr>
        <w:t xml:space="preserve">, </w:t>
      </w:r>
      <w:r w:rsidR="00EB7ECB" w:rsidRPr="00A36761">
        <w:rPr>
          <w:rFonts w:ascii="Arial" w:hAnsi="Arial" w:cs="Arial"/>
          <w:color w:val="000000" w:themeColor="text1"/>
          <w:sz w:val="20"/>
          <w:szCs w:val="20"/>
        </w:rPr>
        <w:t>the supplier</w:t>
      </w:r>
      <w:r w:rsidRPr="00A36761">
        <w:rPr>
          <w:rFonts w:ascii="Arial" w:hAnsi="Arial" w:cs="Arial"/>
          <w:color w:val="000000" w:themeColor="text1"/>
          <w:sz w:val="20"/>
          <w:szCs w:val="20"/>
        </w:rPr>
        <w:t xml:space="preserve"> may only use Special </w:t>
      </w:r>
      <w:r w:rsidR="00A85E55" w:rsidRPr="00A36761">
        <w:rPr>
          <w:rFonts w:ascii="Arial" w:hAnsi="Arial" w:cs="Arial"/>
          <w:color w:val="000000" w:themeColor="text1"/>
          <w:sz w:val="20"/>
          <w:szCs w:val="20"/>
        </w:rPr>
        <w:t xml:space="preserve">processes in consultation with Euroquartz. </w:t>
      </w:r>
    </w:p>
    <w:p w14:paraId="17997C29" w14:textId="77777777" w:rsidR="008553B2" w:rsidRDefault="008553B2" w:rsidP="00166972">
      <w:pPr>
        <w:autoSpaceDE w:val="0"/>
        <w:autoSpaceDN w:val="0"/>
        <w:adjustRightInd w:val="0"/>
        <w:spacing w:after="0" w:line="240" w:lineRule="auto"/>
        <w:rPr>
          <w:rFonts w:ascii="Arial" w:hAnsi="Arial" w:cs="Arial"/>
          <w:sz w:val="20"/>
          <w:szCs w:val="20"/>
        </w:rPr>
      </w:pPr>
    </w:p>
    <w:p w14:paraId="763D00D7" w14:textId="7915B8AD" w:rsidR="00582E64" w:rsidRPr="00EA66E5" w:rsidRDefault="00582E64" w:rsidP="00166972">
      <w:pPr>
        <w:autoSpaceDE w:val="0"/>
        <w:autoSpaceDN w:val="0"/>
        <w:adjustRightInd w:val="0"/>
        <w:spacing w:after="0" w:line="240" w:lineRule="auto"/>
        <w:ind w:hanging="720"/>
        <w:rPr>
          <w:rFonts w:ascii="Arial" w:hAnsi="Arial" w:cs="Arial"/>
          <w:color w:val="000000" w:themeColor="text1"/>
          <w:sz w:val="20"/>
          <w:szCs w:val="20"/>
        </w:rPr>
      </w:pPr>
      <w:r>
        <w:rPr>
          <w:rFonts w:ascii="Arial" w:hAnsi="Arial" w:cs="Arial"/>
          <w:sz w:val="20"/>
          <w:szCs w:val="20"/>
        </w:rPr>
        <w:t xml:space="preserve">5.5 </w:t>
      </w:r>
      <w:r w:rsidR="008553B2">
        <w:rPr>
          <w:rFonts w:ascii="Arial" w:hAnsi="Arial" w:cs="Arial"/>
          <w:sz w:val="20"/>
          <w:szCs w:val="20"/>
        </w:rPr>
        <w:tab/>
      </w:r>
      <w:r w:rsidR="007E3005" w:rsidRPr="00A36761">
        <w:rPr>
          <w:rFonts w:ascii="Arial" w:hAnsi="Arial" w:cs="Arial"/>
          <w:color w:val="000000" w:themeColor="text1"/>
          <w:sz w:val="20"/>
          <w:szCs w:val="20"/>
        </w:rPr>
        <w:t xml:space="preserve">A minimum of current ISO9001 certification QMS for </w:t>
      </w:r>
      <w:r w:rsidRPr="00A36761">
        <w:rPr>
          <w:rFonts w:ascii="Arial" w:hAnsi="Arial" w:cs="Arial"/>
          <w:color w:val="000000" w:themeColor="text1"/>
          <w:sz w:val="20"/>
          <w:szCs w:val="20"/>
        </w:rPr>
        <w:t xml:space="preserve">Material </w:t>
      </w:r>
      <w:r w:rsidRPr="00EA66E5">
        <w:rPr>
          <w:rFonts w:ascii="Arial" w:hAnsi="Arial" w:cs="Arial"/>
          <w:color w:val="000000" w:themeColor="text1"/>
          <w:sz w:val="20"/>
          <w:szCs w:val="20"/>
        </w:rPr>
        <w:t>Stockists</w:t>
      </w:r>
      <w:r w:rsidR="00EB7ECB">
        <w:rPr>
          <w:rFonts w:ascii="Arial" w:hAnsi="Arial" w:cs="Arial"/>
          <w:color w:val="000000" w:themeColor="text1"/>
          <w:sz w:val="20"/>
          <w:szCs w:val="20"/>
        </w:rPr>
        <w:t xml:space="preserve"> </w:t>
      </w:r>
      <w:r w:rsidRPr="00EA66E5">
        <w:rPr>
          <w:rFonts w:ascii="Arial" w:hAnsi="Arial" w:cs="Arial"/>
          <w:color w:val="000000" w:themeColor="text1"/>
          <w:sz w:val="20"/>
          <w:szCs w:val="20"/>
        </w:rPr>
        <w:t>/</w:t>
      </w:r>
      <w:r w:rsidR="00EB7ECB">
        <w:rPr>
          <w:rFonts w:ascii="Arial" w:hAnsi="Arial" w:cs="Arial"/>
          <w:color w:val="000000" w:themeColor="text1"/>
          <w:sz w:val="20"/>
          <w:szCs w:val="20"/>
        </w:rPr>
        <w:t xml:space="preserve"> </w:t>
      </w:r>
      <w:r w:rsidRPr="00EA66E5">
        <w:rPr>
          <w:rFonts w:ascii="Arial" w:hAnsi="Arial" w:cs="Arial"/>
          <w:color w:val="000000" w:themeColor="text1"/>
          <w:sz w:val="20"/>
          <w:szCs w:val="20"/>
        </w:rPr>
        <w:t>Distributors</w:t>
      </w:r>
      <w:r w:rsidR="00EB7ECB">
        <w:rPr>
          <w:rFonts w:ascii="Arial" w:hAnsi="Arial" w:cs="Arial"/>
          <w:color w:val="000000" w:themeColor="text1"/>
          <w:sz w:val="20"/>
          <w:szCs w:val="20"/>
        </w:rPr>
        <w:t xml:space="preserve"> </w:t>
      </w:r>
      <w:r w:rsidRPr="00EA66E5">
        <w:rPr>
          <w:rFonts w:ascii="Arial" w:hAnsi="Arial" w:cs="Arial"/>
          <w:color w:val="000000" w:themeColor="text1"/>
          <w:sz w:val="20"/>
          <w:szCs w:val="20"/>
        </w:rPr>
        <w:t>/</w:t>
      </w:r>
      <w:r w:rsidR="00EB7ECB">
        <w:rPr>
          <w:rFonts w:ascii="Arial" w:hAnsi="Arial" w:cs="Arial"/>
          <w:color w:val="000000" w:themeColor="text1"/>
          <w:sz w:val="20"/>
          <w:szCs w:val="20"/>
        </w:rPr>
        <w:t xml:space="preserve"> </w:t>
      </w:r>
      <w:r w:rsidRPr="00EA66E5">
        <w:rPr>
          <w:rFonts w:ascii="Arial" w:hAnsi="Arial" w:cs="Arial"/>
          <w:color w:val="000000" w:themeColor="text1"/>
          <w:sz w:val="20"/>
          <w:szCs w:val="20"/>
        </w:rPr>
        <w:t xml:space="preserve">Franchised </w:t>
      </w:r>
      <w:r w:rsidRPr="00A36761">
        <w:rPr>
          <w:rFonts w:ascii="Arial" w:hAnsi="Arial" w:cs="Arial"/>
          <w:color w:val="000000" w:themeColor="text1"/>
          <w:sz w:val="20"/>
          <w:szCs w:val="20"/>
        </w:rPr>
        <w:t xml:space="preserve">Distributor </w:t>
      </w:r>
      <w:r w:rsidR="007E3005" w:rsidRPr="00A36761">
        <w:rPr>
          <w:rFonts w:ascii="Arial" w:hAnsi="Arial" w:cs="Arial"/>
          <w:color w:val="000000" w:themeColor="text1"/>
          <w:sz w:val="20"/>
          <w:szCs w:val="20"/>
        </w:rPr>
        <w:t xml:space="preserve">is preferred </w:t>
      </w:r>
      <w:r w:rsidR="00EB7ECB">
        <w:rPr>
          <w:rFonts w:ascii="Arial" w:hAnsi="Arial" w:cs="Arial"/>
          <w:color w:val="000000" w:themeColor="text1"/>
          <w:sz w:val="20"/>
          <w:szCs w:val="20"/>
        </w:rPr>
        <w:t>(appropriate scope for Stockist Scheme Certification)</w:t>
      </w:r>
      <w:r w:rsidRPr="00EA66E5">
        <w:rPr>
          <w:rFonts w:ascii="Arial" w:hAnsi="Arial" w:cs="Arial"/>
          <w:color w:val="000000" w:themeColor="text1"/>
          <w:sz w:val="20"/>
          <w:szCs w:val="20"/>
        </w:rPr>
        <w:t>.</w:t>
      </w:r>
      <w:r w:rsidR="008553B2" w:rsidRPr="00EA66E5">
        <w:rPr>
          <w:rFonts w:ascii="Arial" w:hAnsi="Arial" w:cs="Arial"/>
          <w:color w:val="000000" w:themeColor="text1"/>
          <w:sz w:val="20"/>
          <w:szCs w:val="20"/>
        </w:rPr>
        <w:t xml:space="preserve"> </w:t>
      </w:r>
      <w:r w:rsidRPr="00A36761">
        <w:rPr>
          <w:rFonts w:ascii="Arial" w:hAnsi="Arial" w:cs="Arial"/>
          <w:color w:val="000000" w:themeColor="text1"/>
          <w:sz w:val="20"/>
          <w:szCs w:val="20"/>
        </w:rPr>
        <w:t>As a minimum</w:t>
      </w:r>
      <w:r w:rsidR="00EB7ECB" w:rsidRPr="00A36761">
        <w:rPr>
          <w:rFonts w:ascii="Arial" w:hAnsi="Arial" w:cs="Arial"/>
          <w:color w:val="000000" w:themeColor="text1"/>
          <w:sz w:val="20"/>
          <w:szCs w:val="20"/>
        </w:rPr>
        <w:t>,</w:t>
      </w:r>
      <w:r w:rsidRPr="00A36761">
        <w:rPr>
          <w:rFonts w:ascii="Arial" w:hAnsi="Arial" w:cs="Arial"/>
          <w:color w:val="000000" w:themeColor="text1"/>
          <w:sz w:val="20"/>
          <w:szCs w:val="20"/>
        </w:rPr>
        <w:t xml:space="preserve"> item</w:t>
      </w:r>
      <w:r w:rsidR="00EB7ECB" w:rsidRPr="00A36761">
        <w:rPr>
          <w:rFonts w:ascii="Arial" w:hAnsi="Arial" w:cs="Arial"/>
          <w:color w:val="000000" w:themeColor="text1"/>
          <w:sz w:val="20"/>
          <w:szCs w:val="20"/>
        </w:rPr>
        <w:t>s</w:t>
      </w:r>
      <w:r w:rsidRPr="00A36761">
        <w:rPr>
          <w:rFonts w:ascii="Arial" w:hAnsi="Arial" w:cs="Arial"/>
          <w:color w:val="000000" w:themeColor="text1"/>
          <w:sz w:val="20"/>
          <w:szCs w:val="20"/>
        </w:rPr>
        <w:t xml:space="preserve"> shall only be procured directly from the manufacturer or approved</w:t>
      </w:r>
      <w:r w:rsidR="008553B2" w:rsidRPr="00A36761">
        <w:rPr>
          <w:rFonts w:ascii="Arial" w:hAnsi="Arial" w:cs="Arial"/>
          <w:color w:val="000000" w:themeColor="text1"/>
          <w:sz w:val="20"/>
          <w:szCs w:val="20"/>
        </w:rPr>
        <w:t xml:space="preserve"> </w:t>
      </w:r>
      <w:r w:rsidR="00EB7ECB" w:rsidRPr="00A36761">
        <w:rPr>
          <w:rFonts w:ascii="Arial" w:hAnsi="Arial" w:cs="Arial"/>
          <w:color w:val="000000" w:themeColor="text1"/>
          <w:sz w:val="20"/>
          <w:szCs w:val="20"/>
        </w:rPr>
        <w:t>d</w:t>
      </w:r>
      <w:r w:rsidRPr="00A36761">
        <w:rPr>
          <w:rFonts w:ascii="Arial" w:hAnsi="Arial" w:cs="Arial"/>
          <w:color w:val="000000" w:themeColor="text1"/>
          <w:sz w:val="20"/>
          <w:szCs w:val="20"/>
        </w:rPr>
        <w:t>istributor</w:t>
      </w:r>
      <w:r w:rsidR="00EB7ECB" w:rsidRPr="00A36761">
        <w:rPr>
          <w:rFonts w:ascii="Arial" w:hAnsi="Arial" w:cs="Arial"/>
          <w:color w:val="000000" w:themeColor="text1"/>
          <w:sz w:val="20"/>
          <w:szCs w:val="20"/>
        </w:rPr>
        <w:t xml:space="preserve"> </w:t>
      </w:r>
      <w:r w:rsidRPr="00A36761">
        <w:rPr>
          <w:rFonts w:ascii="Arial" w:hAnsi="Arial" w:cs="Arial"/>
          <w:color w:val="000000" w:themeColor="text1"/>
          <w:sz w:val="20"/>
          <w:szCs w:val="20"/>
        </w:rPr>
        <w:t>/</w:t>
      </w:r>
      <w:r w:rsidR="00EB7ECB" w:rsidRPr="00A36761">
        <w:rPr>
          <w:rFonts w:ascii="Arial" w:hAnsi="Arial" w:cs="Arial"/>
          <w:color w:val="000000" w:themeColor="text1"/>
          <w:sz w:val="20"/>
          <w:szCs w:val="20"/>
        </w:rPr>
        <w:t xml:space="preserve"> </w:t>
      </w:r>
      <w:r w:rsidRPr="00A36761">
        <w:rPr>
          <w:rFonts w:ascii="Arial" w:hAnsi="Arial" w:cs="Arial"/>
          <w:color w:val="000000" w:themeColor="text1"/>
          <w:sz w:val="20"/>
          <w:szCs w:val="20"/>
        </w:rPr>
        <w:t>franchised distributor.</w:t>
      </w:r>
    </w:p>
    <w:p w14:paraId="1D56310B" w14:textId="77777777" w:rsidR="00EB7ECB" w:rsidRDefault="00EB7ECB" w:rsidP="00166972">
      <w:pPr>
        <w:autoSpaceDE w:val="0"/>
        <w:autoSpaceDN w:val="0"/>
        <w:adjustRightInd w:val="0"/>
        <w:spacing w:after="0" w:line="240" w:lineRule="auto"/>
        <w:ind w:firstLine="720"/>
        <w:rPr>
          <w:rFonts w:ascii="Arial" w:hAnsi="Arial" w:cs="Arial"/>
          <w:color w:val="000000" w:themeColor="text1"/>
          <w:sz w:val="20"/>
          <w:szCs w:val="20"/>
        </w:rPr>
      </w:pPr>
    </w:p>
    <w:p w14:paraId="0EA42D12" w14:textId="449D9ECE" w:rsidR="00582E64" w:rsidRPr="00EA66E5" w:rsidRDefault="00EB7ECB" w:rsidP="00166972">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Note: Documentation and d</w:t>
      </w:r>
      <w:r w:rsidR="00582E64" w:rsidRPr="00EA66E5">
        <w:rPr>
          <w:rFonts w:ascii="Arial" w:hAnsi="Arial" w:cs="Arial"/>
          <w:color w:val="000000" w:themeColor="text1"/>
          <w:sz w:val="20"/>
          <w:szCs w:val="20"/>
        </w:rPr>
        <w:t xml:space="preserve">ata </w:t>
      </w:r>
      <w:r>
        <w:rPr>
          <w:rFonts w:ascii="Arial" w:hAnsi="Arial" w:cs="Arial"/>
          <w:color w:val="000000" w:themeColor="text1"/>
          <w:sz w:val="20"/>
          <w:szCs w:val="20"/>
        </w:rPr>
        <w:t>supplied</w:t>
      </w:r>
      <w:r w:rsidR="00582E64" w:rsidRPr="00EA66E5">
        <w:rPr>
          <w:rFonts w:ascii="Arial" w:hAnsi="Arial" w:cs="Arial"/>
          <w:color w:val="000000" w:themeColor="text1"/>
          <w:sz w:val="20"/>
          <w:szCs w:val="20"/>
        </w:rPr>
        <w:t xml:space="preserve"> with the purchased </w:t>
      </w:r>
      <w:r>
        <w:rPr>
          <w:rFonts w:ascii="Arial" w:hAnsi="Arial" w:cs="Arial"/>
          <w:color w:val="000000" w:themeColor="text1"/>
          <w:sz w:val="20"/>
          <w:szCs w:val="20"/>
        </w:rPr>
        <w:t>item</w:t>
      </w:r>
      <w:r w:rsidR="00582E64" w:rsidRPr="00EA66E5">
        <w:rPr>
          <w:rFonts w:ascii="Arial" w:hAnsi="Arial" w:cs="Arial"/>
          <w:color w:val="000000" w:themeColor="text1"/>
          <w:sz w:val="20"/>
          <w:szCs w:val="20"/>
        </w:rPr>
        <w:t xml:space="preserve"> shall ensure that full traceability of the purchased item is</w:t>
      </w:r>
      <w:r>
        <w:rPr>
          <w:rFonts w:ascii="Arial" w:hAnsi="Arial" w:cs="Arial"/>
          <w:color w:val="000000" w:themeColor="text1"/>
          <w:sz w:val="20"/>
          <w:szCs w:val="20"/>
        </w:rPr>
        <w:t xml:space="preserve"> maintained, confirming that t</w:t>
      </w:r>
      <w:r w:rsidR="00582E64" w:rsidRPr="00EA66E5">
        <w:rPr>
          <w:rFonts w:ascii="Arial" w:hAnsi="Arial" w:cs="Arial"/>
          <w:color w:val="000000" w:themeColor="text1"/>
          <w:sz w:val="20"/>
          <w:szCs w:val="20"/>
        </w:rPr>
        <w:t xml:space="preserve">he purchased item conforms to specification and was </w:t>
      </w:r>
      <w:r w:rsidR="00A36761" w:rsidRPr="00EA66E5">
        <w:rPr>
          <w:rFonts w:ascii="Arial" w:hAnsi="Arial" w:cs="Arial"/>
          <w:color w:val="000000" w:themeColor="text1"/>
          <w:sz w:val="20"/>
          <w:szCs w:val="20"/>
        </w:rPr>
        <w:t>produced</w:t>
      </w:r>
      <w:r w:rsidR="00582E64" w:rsidRPr="00EA66E5">
        <w:rPr>
          <w:rFonts w:ascii="Arial" w:hAnsi="Arial" w:cs="Arial"/>
          <w:color w:val="000000" w:themeColor="text1"/>
          <w:sz w:val="20"/>
          <w:szCs w:val="20"/>
        </w:rPr>
        <w:t xml:space="preserve"> by the designated</w:t>
      </w:r>
      <w:r w:rsidR="008553B2" w:rsidRPr="00EA66E5">
        <w:rPr>
          <w:rFonts w:ascii="Arial" w:hAnsi="Arial" w:cs="Arial"/>
          <w:color w:val="000000" w:themeColor="text1"/>
          <w:sz w:val="20"/>
          <w:szCs w:val="20"/>
        </w:rPr>
        <w:t xml:space="preserve"> </w:t>
      </w:r>
      <w:r w:rsidR="00582E64" w:rsidRPr="00EA66E5">
        <w:rPr>
          <w:rFonts w:ascii="Arial" w:hAnsi="Arial" w:cs="Arial"/>
          <w:color w:val="000000" w:themeColor="text1"/>
          <w:sz w:val="20"/>
          <w:szCs w:val="20"/>
        </w:rPr>
        <w:t>manufacturer</w:t>
      </w:r>
      <w:r>
        <w:rPr>
          <w:rFonts w:ascii="Arial" w:hAnsi="Arial" w:cs="Arial"/>
          <w:color w:val="000000" w:themeColor="text1"/>
          <w:sz w:val="20"/>
          <w:szCs w:val="20"/>
        </w:rPr>
        <w:t xml:space="preserve"> (objectively)</w:t>
      </w:r>
      <w:r w:rsidR="00582E64" w:rsidRPr="00EA66E5">
        <w:rPr>
          <w:rFonts w:ascii="Arial" w:hAnsi="Arial" w:cs="Arial"/>
          <w:color w:val="000000" w:themeColor="text1"/>
          <w:sz w:val="20"/>
          <w:szCs w:val="20"/>
        </w:rPr>
        <w:t>.</w:t>
      </w:r>
    </w:p>
    <w:p w14:paraId="4B61B63F" w14:textId="77777777" w:rsidR="008553B2" w:rsidRDefault="008553B2" w:rsidP="00166972">
      <w:pPr>
        <w:autoSpaceDE w:val="0"/>
        <w:autoSpaceDN w:val="0"/>
        <w:adjustRightInd w:val="0"/>
        <w:spacing w:after="0" w:line="240" w:lineRule="auto"/>
        <w:rPr>
          <w:rFonts w:ascii="Arial" w:hAnsi="Arial" w:cs="Arial"/>
          <w:sz w:val="20"/>
          <w:szCs w:val="20"/>
        </w:rPr>
      </w:pPr>
    </w:p>
    <w:p w14:paraId="7E997D41" w14:textId="4969D33A"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5.6</w:t>
      </w:r>
      <w:r w:rsidR="003C0D73">
        <w:rPr>
          <w:rFonts w:ascii="Arial" w:hAnsi="Arial" w:cs="Arial"/>
          <w:sz w:val="20"/>
          <w:szCs w:val="20"/>
        </w:rPr>
        <w:tab/>
      </w:r>
      <w:r>
        <w:rPr>
          <w:rFonts w:ascii="Arial" w:hAnsi="Arial" w:cs="Arial"/>
          <w:sz w:val="20"/>
          <w:szCs w:val="20"/>
        </w:rPr>
        <w:t xml:space="preserve">In the event that a supplier </w:t>
      </w:r>
      <w:r w:rsidR="00EB7ECB">
        <w:rPr>
          <w:rFonts w:ascii="Arial" w:hAnsi="Arial" w:cs="Arial"/>
          <w:sz w:val="20"/>
          <w:szCs w:val="20"/>
        </w:rPr>
        <w:t>has its</w:t>
      </w:r>
      <w:r>
        <w:rPr>
          <w:rFonts w:ascii="Arial" w:hAnsi="Arial" w:cs="Arial"/>
          <w:sz w:val="20"/>
          <w:szCs w:val="20"/>
        </w:rPr>
        <w:t xml:space="preserve"> approval </w:t>
      </w:r>
      <w:r w:rsidR="00EB7ECB">
        <w:rPr>
          <w:rFonts w:ascii="Arial" w:hAnsi="Arial" w:cs="Arial"/>
          <w:sz w:val="20"/>
          <w:szCs w:val="20"/>
        </w:rPr>
        <w:t>against</w:t>
      </w:r>
      <w:r>
        <w:rPr>
          <w:rFonts w:ascii="Arial" w:hAnsi="Arial" w:cs="Arial"/>
          <w:sz w:val="20"/>
          <w:szCs w:val="20"/>
        </w:rPr>
        <w:t xml:space="preserve"> AS9100</w:t>
      </w:r>
      <w:r w:rsidR="00D76D2B">
        <w:rPr>
          <w:rFonts w:ascii="Arial" w:hAnsi="Arial" w:cs="Arial"/>
          <w:sz w:val="20"/>
          <w:szCs w:val="20"/>
        </w:rPr>
        <w:t>,</w:t>
      </w:r>
      <w:r>
        <w:rPr>
          <w:rFonts w:ascii="Arial" w:hAnsi="Arial" w:cs="Arial"/>
          <w:sz w:val="20"/>
          <w:szCs w:val="20"/>
        </w:rPr>
        <w:t xml:space="preserve"> </w:t>
      </w:r>
      <w:r w:rsidR="00D76D2B">
        <w:rPr>
          <w:rFonts w:ascii="Arial" w:hAnsi="Arial" w:cs="Arial"/>
          <w:sz w:val="20"/>
          <w:szCs w:val="20"/>
        </w:rPr>
        <w:t xml:space="preserve">AS9120 </w:t>
      </w:r>
      <w:r>
        <w:rPr>
          <w:rFonts w:ascii="Arial" w:hAnsi="Arial" w:cs="Arial"/>
          <w:sz w:val="20"/>
          <w:szCs w:val="20"/>
        </w:rPr>
        <w:t>and</w:t>
      </w:r>
      <w:r w:rsidR="00EB7ECB">
        <w:rPr>
          <w:rFonts w:ascii="Arial" w:hAnsi="Arial" w:cs="Arial"/>
          <w:sz w:val="20"/>
          <w:szCs w:val="20"/>
        </w:rPr>
        <w:t xml:space="preserve"> </w:t>
      </w:r>
      <w:r>
        <w:rPr>
          <w:rFonts w:ascii="Arial" w:hAnsi="Arial" w:cs="Arial"/>
          <w:sz w:val="20"/>
          <w:szCs w:val="20"/>
        </w:rPr>
        <w:t>/</w:t>
      </w:r>
      <w:r w:rsidR="00EB7ECB">
        <w:rPr>
          <w:rFonts w:ascii="Arial" w:hAnsi="Arial" w:cs="Arial"/>
          <w:sz w:val="20"/>
          <w:szCs w:val="20"/>
        </w:rPr>
        <w:t xml:space="preserve"> </w:t>
      </w:r>
      <w:r>
        <w:rPr>
          <w:rFonts w:ascii="Arial" w:hAnsi="Arial" w:cs="Arial"/>
          <w:sz w:val="20"/>
          <w:szCs w:val="20"/>
        </w:rPr>
        <w:t xml:space="preserve">or ISO </w:t>
      </w:r>
      <w:r w:rsidRPr="00A36761">
        <w:rPr>
          <w:rFonts w:ascii="Arial" w:hAnsi="Arial" w:cs="Arial"/>
          <w:color w:val="000000" w:themeColor="text1"/>
          <w:sz w:val="20"/>
          <w:szCs w:val="20"/>
        </w:rPr>
        <w:t>9001</w:t>
      </w:r>
      <w:r w:rsidR="00B904BA" w:rsidRPr="00A36761">
        <w:rPr>
          <w:rFonts w:ascii="Arial" w:hAnsi="Arial" w:cs="Arial"/>
          <w:color w:val="000000" w:themeColor="text1"/>
          <w:sz w:val="20"/>
          <w:szCs w:val="20"/>
        </w:rPr>
        <w:t xml:space="preserve"> withdrawn,</w:t>
      </w:r>
      <w:r w:rsidRPr="00A36761">
        <w:rPr>
          <w:rFonts w:ascii="Arial" w:hAnsi="Arial" w:cs="Arial"/>
          <w:color w:val="000000" w:themeColor="text1"/>
          <w:sz w:val="20"/>
          <w:szCs w:val="20"/>
        </w:rPr>
        <w:t xml:space="preserve"> </w:t>
      </w:r>
      <w:r>
        <w:rPr>
          <w:rFonts w:ascii="Arial" w:hAnsi="Arial" w:cs="Arial"/>
          <w:sz w:val="20"/>
          <w:szCs w:val="20"/>
        </w:rPr>
        <w:t>the supplier must</w:t>
      </w:r>
      <w:r w:rsidR="003C0D73">
        <w:rPr>
          <w:rFonts w:ascii="Arial" w:hAnsi="Arial" w:cs="Arial"/>
          <w:sz w:val="20"/>
          <w:szCs w:val="20"/>
        </w:rPr>
        <w:t xml:space="preserve"> </w:t>
      </w:r>
      <w:r w:rsidR="00F43621">
        <w:rPr>
          <w:rFonts w:ascii="Arial" w:hAnsi="Arial" w:cs="Arial"/>
          <w:sz w:val="20"/>
          <w:szCs w:val="20"/>
        </w:rPr>
        <w:t xml:space="preserve">immediately inform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in writing</w:t>
      </w:r>
      <w:r w:rsidR="00EB7ECB">
        <w:rPr>
          <w:rFonts w:ascii="Arial" w:hAnsi="Arial" w:cs="Arial"/>
          <w:sz w:val="20"/>
          <w:szCs w:val="20"/>
        </w:rPr>
        <w:t xml:space="preserve"> stating reason / status of withdrawal</w:t>
      </w:r>
      <w:r>
        <w:rPr>
          <w:rFonts w:ascii="Arial" w:hAnsi="Arial" w:cs="Arial"/>
          <w:sz w:val="20"/>
          <w:szCs w:val="20"/>
        </w:rPr>
        <w:t>.</w:t>
      </w:r>
    </w:p>
    <w:p w14:paraId="616715CE" w14:textId="77777777" w:rsidR="00FC0BC1" w:rsidRDefault="00FC0BC1" w:rsidP="00166972">
      <w:pPr>
        <w:autoSpaceDE w:val="0"/>
        <w:autoSpaceDN w:val="0"/>
        <w:adjustRightInd w:val="0"/>
        <w:spacing w:after="0" w:line="240" w:lineRule="auto"/>
        <w:ind w:hanging="720"/>
        <w:rPr>
          <w:rFonts w:ascii="Arial" w:hAnsi="Arial" w:cs="Arial"/>
          <w:sz w:val="20"/>
          <w:szCs w:val="20"/>
        </w:rPr>
      </w:pPr>
    </w:p>
    <w:p w14:paraId="4ABC6EF4" w14:textId="6DD2FF8D" w:rsidR="00FC0BC1" w:rsidRDefault="00FC0BC1"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5.7       Suppliers shall have a system in place to mitigate against counterfeit parts entering the supply chain and such a system is available for EQP to validate.</w:t>
      </w:r>
    </w:p>
    <w:p w14:paraId="52A2A494" w14:textId="4490B262" w:rsidR="00565B94" w:rsidRDefault="00565B94" w:rsidP="00166972">
      <w:pPr>
        <w:autoSpaceDE w:val="0"/>
        <w:autoSpaceDN w:val="0"/>
        <w:adjustRightInd w:val="0"/>
        <w:spacing w:after="0" w:line="240" w:lineRule="auto"/>
        <w:ind w:hanging="720"/>
        <w:rPr>
          <w:rFonts w:ascii="Arial" w:hAnsi="Arial" w:cs="Arial"/>
          <w:sz w:val="20"/>
          <w:szCs w:val="20"/>
        </w:rPr>
      </w:pPr>
    </w:p>
    <w:p w14:paraId="7E1833A9" w14:textId="0182E757" w:rsidR="00565B94" w:rsidRDefault="00565B94" w:rsidP="00166972">
      <w:pPr>
        <w:autoSpaceDE w:val="0"/>
        <w:autoSpaceDN w:val="0"/>
        <w:adjustRightInd w:val="0"/>
        <w:spacing w:after="0" w:line="240" w:lineRule="auto"/>
        <w:ind w:hanging="720"/>
        <w:rPr>
          <w:rFonts w:ascii="Arial" w:hAnsi="Arial" w:cs="Arial"/>
          <w:sz w:val="20"/>
          <w:szCs w:val="20"/>
        </w:rPr>
      </w:pPr>
    </w:p>
    <w:p w14:paraId="15F19B59" w14:textId="70E15549" w:rsidR="00565B94" w:rsidRDefault="00565B94" w:rsidP="00166972">
      <w:pPr>
        <w:autoSpaceDE w:val="0"/>
        <w:autoSpaceDN w:val="0"/>
        <w:adjustRightInd w:val="0"/>
        <w:spacing w:after="0" w:line="240" w:lineRule="auto"/>
        <w:ind w:hanging="720"/>
        <w:rPr>
          <w:rFonts w:ascii="Arial" w:hAnsi="Arial" w:cs="Arial"/>
          <w:sz w:val="20"/>
          <w:szCs w:val="20"/>
        </w:rPr>
      </w:pPr>
    </w:p>
    <w:p w14:paraId="0F91C074" w14:textId="77777777" w:rsidR="00565B94" w:rsidRDefault="00565B94" w:rsidP="00166972">
      <w:pPr>
        <w:autoSpaceDE w:val="0"/>
        <w:autoSpaceDN w:val="0"/>
        <w:adjustRightInd w:val="0"/>
        <w:spacing w:after="0" w:line="240" w:lineRule="auto"/>
        <w:ind w:hanging="720"/>
        <w:rPr>
          <w:rFonts w:ascii="Arial" w:hAnsi="Arial" w:cs="Arial"/>
          <w:sz w:val="20"/>
          <w:szCs w:val="20"/>
        </w:rPr>
      </w:pPr>
    </w:p>
    <w:p w14:paraId="1D835E77"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49B7B361"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14089C91"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0F2A2113"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39F96ECB" w14:textId="77777777" w:rsidR="008553B2" w:rsidRDefault="008553B2" w:rsidP="00166972">
      <w:pPr>
        <w:autoSpaceDE w:val="0"/>
        <w:autoSpaceDN w:val="0"/>
        <w:adjustRightInd w:val="0"/>
        <w:spacing w:after="0" w:line="240" w:lineRule="auto"/>
        <w:ind w:firstLine="720"/>
        <w:rPr>
          <w:rFonts w:ascii="Arial" w:hAnsi="Arial" w:cs="Arial"/>
          <w:sz w:val="20"/>
          <w:szCs w:val="20"/>
        </w:rPr>
      </w:pPr>
    </w:p>
    <w:p w14:paraId="311C27A8" w14:textId="77777777" w:rsidR="00582E64" w:rsidRPr="008553B2" w:rsidRDefault="00582E64" w:rsidP="00166972">
      <w:pPr>
        <w:autoSpaceDE w:val="0"/>
        <w:autoSpaceDN w:val="0"/>
        <w:adjustRightInd w:val="0"/>
        <w:spacing w:after="0" w:line="240" w:lineRule="auto"/>
        <w:ind w:left="-709"/>
        <w:rPr>
          <w:rFonts w:ascii="Arial" w:hAnsi="Arial" w:cs="Arial"/>
          <w:b/>
          <w:bCs/>
          <w:sz w:val="24"/>
          <w:szCs w:val="24"/>
        </w:rPr>
      </w:pPr>
      <w:r w:rsidRPr="008553B2">
        <w:rPr>
          <w:rFonts w:ascii="Arial" w:hAnsi="Arial" w:cs="Arial"/>
          <w:b/>
          <w:bCs/>
          <w:sz w:val="24"/>
          <w:szCs w:val="24"/>
        </w:rPr>
        <w:t xml:space="preserve">6.0 </w:t>
      </w:r>
      <w:r w:rsidR="008553B2" w:rsidRPr="008553B2">
        <w:rPr>
          <w:rFonts w:ascii="Arial" w:hAnsi="Arial" w:cs="Arial"/>
          <w:b/>
          <w:bCs/>
          <w:sz w:val="24"/>
          <w:szCs w:val="24"/>
        </w:rPr>
        <w:tab/>
      </w:r>
      <w:bookmarkStart w:id="5" w:name="para60"/>
      <w:r w:rsidRPr="008553B2">
        <w:rPr>
          <w:rFonts w:ascii="Arial" w:hAnsi="Arial" w:cs="Arial"/>
          <w:b/>
          <w:bCs/>
          <w:sz w:val="24"/>
          <w:szCs w:val="24"/>
        </w:rPr>
        <w:t>General</w:t>
      </w:r>
      <w:bookmarkEnd w:id="5"/>
    </w:p>
    <w:p w14:paraId="202A1D91" w14:textId="77777777" w:rsidR="008553B2" w:rsidRDefault="008553B2" w:rsidP="00166972">
      <w:pPr>
        <w:autoSpaceDE w:val="0"/>
        <w:autoSpaceDN w:val="0"/>
        <w:adjustRightInd w:val="0"/>
        <w:spacing w:after="0" w:line="240" w:lineRule="auto"/>
        <w:rPr>
          <w:rFonts w:ascii="Arial" w:hAnsi="Arial" w:cs="Arial"/>
          <w:b/>
          <w:bCs/>
          <w:sz w:val="20"/>
          <w:szCs w:val="20"/>
        </w:rPr>
      </w:pPr>
    </w:p>
    <w:p w14:paraId="0ABD0CBC" w14:textId="43DD35F3" w:rsidR="00582E64" w:rsidRPr="00A36761" w:rsidRDefault="00582E64" w:rsidP="00166972">
      <w:pPr>
        <w:autoSpaceDE w:val="0"/>
        <w:autoSpaceDN w:val="0"/>
        <w:adjustRightInd w:val="0"/>
        <w:spacing w:after="0" w:line="240" w:lineRule="auto"/>
        <w:ind w:hanging="720"/>
        <w:rPr>
          <w:rFonts w:ascii="Arial" w:hAnsi="Arial" w:cs="Arial"/>
          <w:color w:val="000000" w:themeColor="text1"/>
          <w:sz w:val="20"/>
          <w:szCs w:val="20"/>
        </w:rPr>
      </w:pPr>
      <w:r>
        <w:rPr>
          <w:rFonts w:ascii="Arial" w:hAnsi="Arial" w:cs="Arial"/>
          <w:sz w:val="20"/>
          <w:szCs w:val="20"/>
        </w:rPr>
        <w:t>6.1</w:t>
      </w:r>
      <w:r w:rsidR="003C0D73">
        <w:rPr>
          <w:rFonts w:ascii="Arial" w:hAnsi="Arial" w:cs="Arial"/>
          <w:sz w:val="20"/>
          <w:szCs w:val="20"/>
        </w:rPr>
        <w:tab/>
      </w:r>
      <w:r>
        <w:rPr>
          <w:rFonts w:ascii="Arial" w:hAnsi="Arial" w:cs="Arial"/>
          <w:sz w:val="20"/>
          <w:szCs w:val="20"/>
        </w:rPr>
        <w:t xml:space="preserve">Enquiries concerning the content of this </w:t>
      </w:r>
      <w:r w:rsidR="00B70994">
        <w:rPr>
          <w:rFonts w:ascii="Arial" w:hAnsi="Arial" w:cs="Arial"/>
          <w:sz w:val="20"/>
          <w:szCs w:val="20"/>
        </w:rPr>
        <w:t>document</w:t>
      </w:r>
      <w:r>
        <w:rPr>
          <w:rFonts w:ascii="Arial" w:hAnsi="Arial" w:cs="Arial"/>
          <w:sz w:val="20"/>
          <w:szCs w:val="20"/>
        </w:rPr>
        <w:t xml:space="preserve"> and other referenced documents, or requests for</w:t>
      </w:r>
      <w:r w:rsidR="003C0D73">
        <w:rPr>
          <w:rFonts w:ascii="Arial" w:hAnsi="Arial" w:cs="Arial"/>
          <w:sz w:val="20"/>
          <w:szCs w:val="20"/>
        </w:rPr>
        <w:t xml:space="preserve"> </w:t>
      </w:r>
      <w:r>
        <w:rPr>
          <w:rFonts w:ascii="Arial" w:hAnsi="Arial" w:cs="Arial"/>
          <w:sz w:val="20"/>
          <w:szCs w:val="20"/>
        </w:rPr>
        <w:t>additional copies should be referred to</w:t>
      </w:r>
      <w:r w:rsidR="006C655E" w:rsidRPr="00A36761">
        <w:rPr>
          <w:rFonts w:ascii="Arial" w:hAnsi="Arial" w:cs="Arial"/>
          <w:color w:val="000000" w:themeColor="text1"/>
          <w:sz w:val="20"/>
          <w:szCs w:val="20"/>
        </w:rPr>
        <w:t>, in the first instance</w:t>
      </w:r>
      <w:r w:rsidRPr="00A36761">
        <w:rPr>
          <w:rFonts w:ascii="Arial" w:hAnsi="Arial" w:cs="Arial"/>
          <w:color w:val="000000" w:themeColor="text1"/>
          <w:sz w:val="20"/>
          <w:szCs w:val="20"/>
        </w:rPr>
        <w:t xml:space="preserve"> </w:t>
      </w:r>
      <w:r w:rsidR="006C655E" w:rsidRPr="00A36761">
        <w:rPr>
          <w:rFonts w:ascii="Arial" w:hAnsi="Arial" w:cs="Arial"/>
          <w:color w:val="000000" w:themeColor="text1"/>
          <w:sz w:val="20"/>
          <w:szCs w:val="20"/>
        </w:rPr>
        <w:t xml:space="preserve">to </w:t>
      </w:r>
      <w:r w:rsidRPr="00A36761">
        <w:rPr>
          <w:rFonts w:ascii="Arial" w:hAnsi="Arial" w:cs="Arial"/>
          <w:color w:val="000000" w:themeColor="text1"/>
          <w:sz w:val="20"/>
          <w:szCs w:val="20"/>
        </w:rPr>
        <w:t>the purchasing representative responsible</w:t>
      </w:r>
      <w:r w:rsidR="00B70994" w:rsidRPr="00A36761">
        <w:rPr>
          <w:rFonts w:ascii="Arial" w:hAnsi="Arial" w:cs="Arial"/>
          <w:color w:val="000000" w:themeColor="text1"/>
          <w:sz w:val="20"/>
          <w:szCs w:val="20"/>
        </w:rPr>
        <w:t xml:space="preserve"> </w:t>
      </w:r>
      <w:r w:rsidRPr="00A36761">
        <w:rPr>
          <w:rFonts w:ascii="Arial" w:hAnsi="Arial" w:cs="Arial"/>
          <w:color w:val="000000" w:themeColor="text1"/>
          <w:sz w:val="20"/>
          <w:szCs w:val="20"/>
        </w:rPr>
        <w:t>for the Purchase</w:t>
      </w:r>
      <w:r w:rsidR="003C0D73" w:rsidRPr="00A36761">
        <w:rPr>
          <w:rFonts w:ascii="Arial" w:hAnsi="Arial" w:cs="Arial"/>
          <w:color w:val="000000" w:themeColor="text1"/>
          <w:sz w:val="20"/>
          <w:szCs w:val="20"/>
        </w:rPr>
        <w:t xml:space="preserve"> </w:t>
      </w:r>
      <w:r w:rsidRPr="00A36761">
        <w:rPr>
          <w:rFonts w:ascii="Arial" w:hAnsi="Arial" w:cs="Arial"/>
          <w:color w:val="000000" w:themeColor="text1"/>
          <w:sz w:val="20"/>
          <w:szCs w:val="20"/>
        </w:rPr>
        <w:t>Order</w:t>
      </w:r>
      <w:r w:rsidR="00B70994" w:rsidRPr="00A36761">
        <w:rPr>
          <w:rFonts w:ascii="Arial" w:hAnsi="Arial" w:cs="Arial"/>
          <w:color w:val="000000" w:themeColor="text1"/>
          <w:sz w:val="20"/>
          <w:szCs w:val="20"/>
        </w:rPr>
        <w:t xml:space="preserve"> within </w:t>
      </w:r>
      <w:r w:rsidR="001F7636" w:rsidRPr="00A36761">
        <w:rPr>
          <w:rFonts w:ascii="Arial" w:hAnsi="Arial" w:cs="Arial"/>
          <w:color w:val="000000" w:themeColor="text1"/>
          <w:sz w:val="20"/>
          <w:szCs w:val="20"/>
        </w:rPr>
        <w:t>EQP</w:t>
      </w:r>
      <w:r w:rsidRPr="00A36761">
        <w:rPr>
          <w:rFonts w:ascii="Arial" w:hAnsi="Arial" w:cs="Arial"/>
          <w:color w:val="000000" w:themeColor="text1"/>
          <w:sz w:val="20"/>
          <w:szCs w:val="20"/>
        </w:rPr>
        <w:t>.</w:t>
      </w:r>
    </w:p>
    <w:p w14:paraId="119E3F99" w14:textId="77777777" w:rsidR="003C0D73" w:rsidRPr="00A36761" w:rsidRDefault="003C0D73" w:rsidP="00166972">
      <w:pPr>
        <w:autoSpaceDE w:val="0"/>
        <w:autoSpaceDN w:val="0"/>
        <w:adjustRightInd w:val="0"/>
        <w:spacing w:after="0" w:line="240" w:lineRule="auto"/>
        <w:ind w:hanging="720"/>
        <w:rPr>
          <w:rFonts w:ascii="Arial" w:hAnsi="Arial" w:cs="Arial"/>
          <w:color w:val="000000" w:themeColor="text1"/>
          <w:sz w:val="20"/>
          <w:szCs w:val="20"/>
        </w:rPr>
      </w:pPr>
    </w:p>
    <w:p w14:paraId="7EFA8601" w14:textId="710AC0B2" w:rsidR="00582E64" w:rsidRDefault="00582E64" w:rsidP="00166972">
      <w:pPr>
        <w:autoSpaceDE w:val="0"/>
        <w:autoSpaceDN w:val="0"/>
        <w:adjustRightInd w:val="0"/>
        <w:spacing w:after="0" w:line="240" w:lineRule="auto"/>
        <w:ind w:hanging="720"/>
        <w:rPr>
          <w:rFonts w:ascii="Arial" w:hAnsi="Arial" w:cs="Arial"/>
          <w:sz w:val="20"/>
          <w:szCs w:val="20"/>
        </w:rPr>
      </w:pPr>
      <w:r w:rsidRPr="00A36761">
        <w:rPr>
          <w:rFonts w:ascii="Arial" w:hAnsi="Arial" w:cs="Arial"/>
          <w:color w:val="000000" w:themeColor="text1"/>
          <w:sz w:val="20"/>
          <w:szCs w:val="20"/>
        </w:rPr>
        <w:t xml:space="preserve">6.2 </w:t>
      </w:r>
      <w:r w:rsidR="003C0D73" w:rsidRPr="00A36761">
        <w:rPr>
          <w:rFonts w:ascii="Arial" w:hAnsi="Arial" w:cs="Arial"/>
          <w:color w:val="000000" w:themeColor="text1"/>
          <w:sz w:val="20"/>
          <w:szCs w:val="20"/>
        </w:rPr>
        <w:tab/>
      </w:r>
      <w:r w:rsidRPr="00A36761">
        <w:rPr>
          <w:rFonts w:ascii="Arial" w:hAnsi="Arial" w:cs="Arial"/>
          <w:color w:val="000000" w:themeColor="text1"/>
          <w:sz w:val="20"/>
          <w:szCs w:val="20"/>
        </w:rPr>
        <w:t xml:space="preserve">The requirements of this </w:t>
      </w:r>
      <w:r w:rsidR="00B70994" w:rsidRPr="00A36761">
        <w:rPr>
          <w:rFonts w:ascii="Arial" w:hAnsi="Arial" w:cs="Arial"/>
          <w:color w:val="000000" w:themeColor="text1"/>
          <w:sz w:val="20"/>
          <w:szCs w:val="20"/>
        </w:rPr>
        <w:t>document</w:t>
      </w:r>
      <w:r w:rsidRPr="00A36761">
        <w:rPr>
          <w:rFonts w:ascii="Arial" w:hAnsi="Arial" w:cs="Arial"/>
          <w:color w:val="000000" w:themeColor="text1"/>
          <w:sz w:val="20"/>
          <w:szCs w:val="20"/>
        </w:rPr>
        <w:t xml:space="preserve"> and of</w:t>
      </w:r>
      <w:r w:rsidR="00F915CE" w:rsidRPr="00A36761">
        <w:rPr>
          <w:rFonts w:ascii="Arial" w:hAnsi="Arial" w:cs="Arial"/>
          <w:color w:val="000000" w:themeColor="text1"/>
          <w:sz w:val="20"/>
          <w:szCs w:val="20"/>
        </w:rPr>
        <w:t xml:space="preserve"> Internal</w:t>
      </w:r>
      <w:r w:rsidRPr="00A36761">
        <w:rPr>
          <w:rFonts w:ascii="Arial" w:hAnsi="Arial" w:cs="Arial"/>
          <w:color w:val="000000" w:themeColor="text1"/>
          <w:sz w:val="20"/>
          <w:szCs w:val="20"/>
        </w:rPr>
        <w:t xml:space="preserve"> </w:t>
      </w:r>
      <w:r w:rsidR="00F915CE" w:rsidRPr="00A36761">
        <w:rPr>
          <w:rFonts w:ascii="Arial" w:hAnsi="Arial" w:cs="Arial"/>
          <w:color w:val="000000" w:themeColor="text1"/>
          <w:sz w:val="20"/>
          <w:szCs w:val="20"/>
        </w:rPr>
        <w:t xml:space="preserve">Procedure </w:t>
      </w:r>
      <w:r w:rsidR="00F468F1">
        <w:rPr>
          <w:rFonts w:ascii="Arial" w:hAnsi="Arial" w:cs="Arial"/>
          <w:color w:val="000000" w:themeColor="text1"/>
          <w:sz w:val="20"/>
          <w:szCs w:val="20"/>
        </w:rPr>
        <w:t xml:space="preserve">EQ/QA/09 </w:t>
      </w:r>
      <w:r>
        <w:rPr>
          <w:rFonts w:ascii="Arial" w:hAnsi="Arial" w:cs="Arial"/>
          <w:sz w:val="20"/>
          <w:szCs w:val="20"/>
        </w:rPr>
        <w:t>Selection of Suppliers</w:t>
      </w:r>
      <w:r w:rsidR="00A36761">
        <w:rPr>
          <w:rFonts w:ascii="Arial" w:hAnsi="Arial" w:cs="Arial"/>
          <w:sz w:val="20"/>
          <w:szCs w:val="20"/>
        </w:rPr>
        <w:t>,</w:t>
      </w:r>
      <w:r>
        <w:rPr>
          <w:rFonts w:ascii="Arial" w:hAnsi="Arial" w:cs="Arial"/>
          <w:sz w:val="20"/>
          <w:szCs w:val="20"/>
        </w:rPr>
        <w:t xml:space="preserve"> will be used in to provide both existing and potential suppliers </w:t>
      </w:r>
      <w:r w:rsidR="00B70994">
        <w:rPr>
          <w:rFonts w:ascii="Arial" w:hAnsi="Arial" w:cs="Arial"/>
          <w:sz w:val="20"/>
          <w:szCs w:val="20"/>
        </w:rPr>
        <w:t xml:space="preserve">with </w:t>
      </w:r>
      <w:r w:rsidR="00B70994" w:rsidRPr="00F915CE">
        <w:rPr>
          <w:rFonts w:ascii="Arial" w:hAnsi="Arial" w:cs="Arial"/>
          <w:sz w:val="20"/>
          <w:szCs w:val="20"/>
        </w:rPr>
        <w:t>visibility</w:t>
      </w:r>
      <w:r w:rsidR="00B70994">
        <w:rPr>
          <w:rFonts w:ascii="Arial" w:hAnsi="Arial" w:cs="Arial"/>
          <w:sz w:val="20"/>
          <w:szCs w:val="20"/>
        </w:rPr>
        <w:t xml:space="preserve"> of the current Q</w:t>
      </w:r>
      <w:r>
        <w:rPr>
          <w:rFonts w:ascii="Arial" w:hAnsi="Arial" w:cs="Arial"/>
          <w:sz w:val="20"/>
          <w:szCs w:val="20"/>
        </w:rPr>
        <w:t>uality</w:t>
      </w:r>
      <w:r w:rsidR="00B70994">
        <w:rPr>
          <w:rFonts w:ascii="Arial" w:hAnsi="Arial" w:cs="Arial"/>
          <w:sz w:val="20"/>
          <w:szCs w:val="20"/>
        </w:rPr>
        <w:t xml:space="preserve"> Standard </w:t>
      </w:r>
      <w:r>
        <w:rPr>
          <w:rFonts w:ascii="Arial" w:hAnsi="Arial" w:cs="Arial"/>
          <w:sz w:val="20"/>
          <w:szCs w:val="20"/>
        </w:rPr>
        <w:t xml:space="preserve">requirements and expectations of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B70994">
        <w:rPr>
          <w:rFonts w:ascii="Arial" w:hAnsi="Arial" w:cs="Arial"/>
          <w:sz w:val="20"/>
          <w:szCs w:val="20"/>
        </w:rPr>
        <w:t>contracts</w:t>
      </w:r>
      <w:r>
        <w:rPr>
          <w:rFonts w:ascii="Arial" w:hAnsi="Arial" w:cs="Arial"/>
          <w:sz w:val="20"/>
          <w:szCs w:val="20"/>
        </w:rPr>
        <w:t>.</w:t>
      </w:r>
    </w:p>
    <w:p w14:paraId="6BF3C1C2" w14:textId="77777777" w:rsidR="003C0D73" w:rsidRDefault="003C0D73" w:rsidP="00166972">
      <w:pPr>
        <w:autoSpaceDE w:val="0"/>
        <w:autoSpaceDN w:val="0"/>
        <w:adjustRightInd w:val="0"/>
        <w:spacing w:after="0" w:line="240" w:lineRule="auto"/>
        <w:ind w:hanging="720"/>
        <w:rPr>
          <w:rFonts w:ascii="Arial" w:hAnsi="Arial" w:cs="Arial"/>
          <w:sz w:val="20"/>
          <w:szCs w:val="20"/>
        </w:rPr>
      </w:pPr>
    </w:p>
    <w:p w14:paraId="015D10D0" w14:textId="515ACEA4"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6.3 </w:t>
      </w:r>
      <w:r w:rsidR="003C0D73">
        <w:rPr>
          <w:rFonts w:ascii="Arial" w:hAnsi="Arial" w:cs="Arial"/>
          <w:sz w:val="20"/>
          <w:szCs w:val="20"/>
        </w:rPr>
        <w:tab/>
      </w:r>
      <w:r>
        <w:rPr>
          <w:rFonts w:ascii="Arial" w:hAnsi="Arial" w:cs="Arial"/>
          <w:sz w:val="20"/>
          <w:szCs w:val="20"/>
        </w:rPr>
        <w:t xml:space="preserve">It is the policy of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to manufacture and supply products and services, which result in, or contribute</w:t>
      </w:r>
      <w:r w:rsidR="003C0D73">
        <w:rPr>
          <w:rFonts w:ascii="Arial" w:hAnsi="Arial" w:cs="Arial"/>
          <w:sz w:val="20"/>
          <w:szCs w:val="20"/>
        </w:rPr>
        <w:t xml:space="preserve"> </w:t>
      </w:r>
      <w:r>
        <w:rPr>
          <w:rFonts w:ascii="Arial" w:hAnsi="Arial" w:cs="Arial"/>
          <w:sz w:val="20"/>
          <w:szCs w:val="20"/>
        </w:rPr>
        <w:t xml:space="preserve">to, safe conditions for its customers and the </w:t>
      </w:r>
      <w:r w:rsidR="00B70994">
        <w:rPr>
          <w:rFonts w:ascii="Arial" w:hAnsi="Arial" w:cs="Arial"/>
          <w:sz w:val="20"/>
          <w:szCs w:val="20"/>
        </w:rPr>
        <w:t>end-</w:t>
      </w:r>
      <w:r>
        <w:rPr>
          <w:rFonts w:ascii="Arial" w:hAnsi="Arial" w:cs="Arial"/>
          <w:sz w:val="20"/>
          <w:szCs w:val="20"/>
        </w:rPr>
        <w:t>users of such products and services. In furtherance of this</w:t>
      </w:r>
      <w:r w:rsidR="003C0D73">
        <w:rPr>
          <w:rFonts w:ascii="Arial" w:hAnsi="Arial" w:cs="Arial"/>
          <w:sz w:val="20"/>
          <w:szCs w:val="20"/>
        </w:rPr>
        <w:t xml:space="preserve"> </w:t>
      </w:r>
      <w:r>
        <w:rPr>
          <w:rFonts w:ascii="Arial" w:hAnsi="Arial" w:cs="Arial"/>
          <w:sz w:val="20"/>
          <w:szCs w:val="20"/>
        </w:rPr>
        <w:t>policy, Suppliers shall establish controls and procedures that ensure that the attention necessary for</w:t>
      </w:r>
      <w:r w:rsidR="003C0D73">
        <w:rPr>
          <w:rFonts w:ascii="Arial" w:hAnsi="Arial" w:cs="Arial"/>
          <w:sz w:val="20"/>
          <w:szCs w:val="20"/>
        </w:rPr>
        <w:t xml:space="preserve"> </w:t>
      </w:r>
      <w:r>
        <w:rPr>
          <w:rFonts w:ascii="Arial" w:hAnsi="Arial" w:cs="Arial"/>
          <w:sz w:val="20"/>
          <w:szCs w:val="20"/>
        </w:rPr>
        <w:t xml:space="preserve">the achievement of this objective is </w:t>
      </w:r>
      <w:r w:rsidR="00B70994">
        <w:rPr>
          <w:rFonts w:ascii="Arial" w:hAnsi="Arial" w:cs="Arial"/>
          <w:sz w:val="20"/>
          <w:szCs w:val="20"/>
        </w:rPr>
        <w:t>objectively provided</w:t>
      </w:r>
      <w:r>
        <w:rPr>
          <w:rFonts w:ascii="Arial" w:hAnsi="Arial" w:cs="Arial"/>
          <w:sz w:val="20"/>
          <w:szCs w:val="20"/>
        </w:rPr>
        <w:t xml:space="preserve"> thr</w:t>
      </w:r>
      <w:r w:rsidR="00EA66E5">
        <w:rPr>
          <w:rFonts w:ascii="Arial" w:hAnsi="Arial" w:cs="Arial"/>
          <w:sz w:val="20"/>
          <w:szCs w:val="20"/>
        </w:rPr>
        <w:t xml:space="preserve">oughout </w:t>
      </w:r>
      <w:r w:rsidR="00B70994">
        <w:rPr>
          <w:rFonts w:ascii="Arial" w:hAnsi="Arial" w:cs="Arial"/>
          <w:sz w:val="20"/>
          <w:szCs w:val="20"/>
        </w:rPr>
        <w:t>production in</w:t>
      </w:r>
      <w:r>
        <w:rPr>
          <w:rFonts w:ascii="Arial" w:hAnsi="Arial" w:cs="Arial"/>
          <w:sz w:val="20"/>
          <w:szCs w:val="20"/>
        </w:rPr>
        <w:t xml:space="preserve"> support</w:t>
      </w:r>
      <w:r w:rsidR="003C0D73">
        <w:rPr>
          <w:rFonts w:ascii="Arial" w:hAnsi="Arial" w:cs="Arial"/>
          <w:sz w:val="20"/>
          <w:szCs w:val="20"/>
        </w:rPr>
        <w:t xml:space="preserve"> </w:t>
      </w:r>
      <w:r w:rsidR="007D41E0">
        <w:rPr>
          <w:rFonts w:ascii="Arial" w:hAnsi="Arial" w:cs="Arial"/>
          <w:sz w:val="20"/>
          <w:szCs w:val="20"/>
        </w:rPr>
        <w:t>of their products</w:t>
      </w:r>
      <w:r>
        <w:rPr>
          <w:rFonts w:ascii="Arial" w:hAnsi="Arial" w:cs="Arial"/>
          <w:sz w:val="20"/>
          <w:szCs w:val="20"/>
        </w:rPr>
        <w:t>.</w:t>
      </w:r>
    </w:p>
    <w:p w14:paraId="6A5AAD3D" w14:textId="77777777" w:rsidR="003C0D73" w:rsidRDefault="003C0D73" w:rsidP="00166972">
      <w:pPr>
        <w:autoSpaceDE w:val="0"/>
        <w:autoSpaceDN w:val="0"/>
        <w:adjustRightInd w:val="0"/>
        <w:spacing w:after="0" w:line="240" w:lineRule="auto"/>
        <w:ind w:hanging="720"/>
        <w:rPr>
          <w:rFonts w:ascii="Arial" w:hAnsi="Arial" w:cs="Arial"/>
          <w:sz w:val="20"/>
          <w:szCs w:val="20"/>
        </w:rPr>
      </w:pPr>
    </w:p>
    <w:p w14:paraId="33B4E769"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6.4 </w:t>
      </w:r>
      <w:r w:rsidR="003C0D73">
        <w:rPr>
          <w:rFonts w:ascii="Arial" w:hAnsi="Arial" w:cs="Arial"/>
          <w:sz w:val="20"/>
          <w:szCs w:val="20"/>
        </w:rPr>
        <w:tab/>
      </w:r>
      <w:r>
        <w:rPr>
          <w:rFonts w:ascii="Arial" w:hAnsi="Arial" w:cs="Arial"/>
          <w:sz w:val="20"/>
          <w:szCs w:val="20"/>
        </w:rPr>
        <w:t xml:space="preserve">Suppliers are required to comply in full with the contents of this </w:t>
      </w:r>
      <w:r w:rsidR="007D41E0">
        <w:rPr>
          <w:rFonts w:ascii="Arial" w:hAnsi="Arial" w:cs="Arial"/>
          <w:sz w:val="20"/>
          <w:szCs w:val="20"/>
        </w:rPr>
        <w:t>document.</w:t>
      </w:r>
      <w:r>
        <w:rPr>
          <w:rFonts w:ascii="Arial" w:hAnsi="Arial" w:cs="Arial"/>
          <w:sz w:val="20"/>
          <w:szCs w:val="20"/>
        </w:rPr>
        <w:t xml:space="preserve"> If a supplier cannot comply</w:t>
      </w:r>
      <w:r w:rsidR="003C0D73">
        <w:rPr>
          <w:rFonts w:ascii="Arial" w:hAnsi="Arial" w:cs="Arial"/>
          <w:sz w:val="20"/>
          <w:szCs w:val="20"/>
        </w:rPr>
        <w:t xml:space="preserve"> </w:t>
      </w:r>
      <w:r>
        <w:rPr>
          <w:rFonts w:ascii="Arial" w:hAnsi="Arial" w:cs="Arial"/>
          <w:sz w:val="20"/>
          <w:szCs w:val="20"/>
        </w:rPr>
        <w:t xml:space="preserve">with any portion of this </w:t>
      </w:r>
      <w:r w:rsidR="007D41E0">
        <w:rPr>
          <w:rFonts w:ascii="Arial" w:hAnsi="Arial" w:cs="Arial"/>
          <w:sz w:val="20"/>
          <w:szCs w:val="20"/>
        </w:rPr>
        <w:t>document,</w:t>
      </w:r>
      <w:r>
        <w:rPr>
          <w:rFonts w:ascii="Arial" w:hAnsi="Arial" w:cs="Arial"/>
          <w:sz w:val="20"/>
          <w:szCs w:val="20"/>
        </w:rPr>
        <w:t xml:space="preserve"> then the supplier must advise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744E40">
        <w:rPr>
          <w:rFonts w:ascii="Arial" w:hAnsi="Arial" w:cs="Arial"/>
          <w:sz w:val="20"/>
          <w:szCs w:val="20"/>
        </w:rPr>
        <w:t xml:space="preserve"> </w:t>
      </w:r>
      <w:r>
        <w:rPr>
          <w:rFonts w:ascii="Arial" w:hAnsi="Arial" w:cs="Arial"/>
          <w:sz w:val="20"/>
          <w:szCs w:val="20"/>
        </w:rPr>
        <w:t>in writing.</w:t>
      </w:r>
      <w:r w:rsidR="003C0D73">
        <w:rPr>
          <w:rFonts w:ascii="Arial" w:hAnsi="Arial" w:cs="Arial"/>
          <w:sz w:val="20"/>
          <w:szCs w:val="20"/>
        </w:rPr>
        <w:t xml:space="preserv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EB417E">
        <w:rPr>
          <w:rFonts w:ascii="Arial" w:hAnsi="Arial" w:cs="Arial"/>
          <w:sz w:val="20"/>
          <w:szCs w:val="20"/>
        </w:rPr>
        <w:t xml:space="preserve"> </w:t>
      </w:r>
      <w:r>
        <w:rPr>
          <w:rFonts w:ascii="Arial" w:hAnsi="Arial" w:cs="Arial"/>
          <w:sz w:val="20"/>
          <w:szCs w:val="20"/>
        </w:rPr>
        <w:t>will review</w:t>
      </w:r>
      <w:r w:rsidR="007D41E0">
        <w:rPr>
          <w:rFonts w:ascii="Arial" w:hAnsi="Arial" w:cs="Arial"/>
          <w:sz w:val="20"/>
          <w:szCs w:val="20"/>
        </w:rPr>
        <w:t xml:space="preserve"> </w:t>
      </w:r>
      <w:r w:rsidR="00EA66E5">
        <w:rPr>
          <w:rFonts w:ascii="Arial" w:hAnsi="Arial" w:cs="Arial"/>
          <w:sz w:val="20"/>
          <w:szCs w:val="20"/>
        </w:rPr>
        <w:t xml:space="preserve">the </w:t>
      </w:r>
      <w:r w:rsidR="007D41E0">
        <w:rPr>
          <w:rFonts w:ascii="Arial" w:hAnsi="Arial" w:cs="Arial"/>
          <w:sz w:val="20"/>
          <w:szCs w:val="20"/>
        </w:rPr>
        <w:t xml:space="preserve">supplier </w:t>
      </w:r>
      <w:r w:rsidR="00EA66E5">
        <w:rPr>
          <w:rFonts w:ascii="Arial" w:hAnsi="Arial" w:cs="Arial"/>
          <w:sz w:val="20"/>
          <w:szCs w:val="20"/>
        </w:rPr>
        <w:t>request and advise</w:t>
      </w:r>
      <w:r>
        <w:rPr>
          <w:rFonts w:ascii="Arial" w:hAnsi="Arial" w:cs="Arial"/>
          <w:sz w:val="20"/>
          <w:szCs w:val="20"/>
        </w:rPr>
        <w:t xml:space="preserve"> the supplier of the results in</w:t>
      </w:r>
      <w:r w:rsidR="003C0D73">
        <w:rPr>
          <w:rFonts w:ascii="Arial" w:hAnsi="Arial" w:cs="Arial"/>
          <w:sz w:val="20"/>
          <w:szCs w:val="20"/>
        </w:rPr>
        <w:t xml:space="preserve"> </w:t>
      </w:r>
      <w:r>
        <w:rPr>
          <w:rFonts w:ascii="Arial" w:hAnsi="Arial" w:cs="Arial"/>
          <w:sz w:val="20"/>
          <w:szCs w:val="20"/>
        </w:rPr>
        <w:t xml:space="preserve">writing. The supplier is responsible for keeping all related documentation on file </w:t>
      </w:r>
      <w:r w:rsidR="007D41E0">
        <w:rPr>
          <w:rFonts w:ascii="Arial" w:hAnsi="Arial" w:cs="Arial"/>
          <w:sz w:val="20"/>
          <w:szCs w:val="20"/>
        </w:rPr>
        <w:t>at their</w:t>
      </w:r>
      <w:r>
        <w:rPr>
          <w:rFonts w:ascii="Arial" w:hAnsi="Arial" w:cs="Arial"/>
          <w:sz w:val="20"/>
          <w:szCs w:val="20"/>
        </w:rPr>
        <w:t xml:space="preserve"> facility. No</w:t>
      </w:r>
      <w:r w:rsidR="003C0D73">
        <w:rPr>
          <w:rFonts w:ascii="Arial" w:hAnsi="Arial" w:cs="Arial"/>
          <w:sz w:val="20"/>
          <w:szCs w:val="20"/>
        </w:rPr>
        <w:t xml:space="preserve"> </w:t>
      </w:r>
      <w:r>
        <w:rPr>
          <w:rFonts w:ascii="Arial" w:hAnsi="Arial" w:cs="Arial"/>
          <w:sz w:val="20"/>
          <w:szCs w:val="20"/>
        </w:rPr>
        <w:t xml:space="preserve">deviation from this </w:t>
      </w:r>
      <w:r w:rsidR="007D41E0">
        <w:rPr>
          <w:rFonts w:ascii="Arial" w:hAnsi="Arial" w:cs="Arial"/>
          <w:sz w:val="20"/>
          <w:szCs w:val="20"/>
        </w:rPr>
        <w:t xml:space="preserve">document </w:t>
      </w:r>
      <w:r>
        <w:rPr>
          <w:rFonts w:ascii="Arial" w:hAnsi="Arial" w:cs="Arial"/>
          <w:sz w:val="20"/>
          <w:szCs w:val="20"/>
        </w:rPr>
        <w:t>is acceptable in advance of formal agreement to do so</w:t>
      </w:r>
      <w:r w:rsidR="007D41E0">
        <w:rPr>
          <w:rFonts w:ascii="Arial" w:hAnsi="Arial" w:cs="Arial"/>
          <w:sz w:val="20"/>
          <w:szCs w:val="20"/>
        </w:rPr>
        <w:t xml:space="preserve"> in writing from </w:t>
      </w:r>
      <w:r w:rsidR="001F7636">
        <w:rPr>
          <w:rFonts w:ascii="Arial" w:hAnsi="Arial" w:cs="Arial"/>
          <w:sz w:val="20"/>
          <w:szCs w:val="20"/>
        </w:rPr>
        <w:t>EQP</w:t>
      </w:r>
      <w:r>
        <w:rPr>
          <w:rFonts w:ascii="Arial" w:hAnsi="Arial" w:cs="Arial"/>
          <w:sz w:val="20"/>
          <w:szCs w:val="20"/>
        </w:rPr>
        <w:t>. Such formal</w:t>
      </w:r>
      <w:r w:rsidR="003C0D73">
        <w:rPr>
          <w:rFonts w:ascii="Arial" w:hAnsi="Arial" w:cs="Arial"/>
          <w:sz w:val="20"/>
          <w:szCs w:val="20"/>
        </w:rPr>
        <w:t xml:space="preserve"> </w:t>
      </w:r>
      <w:r>
        <w:rPr>
          <w:rFonts w:ascii="Arial" w:hAnsi="Arial" w:cs="Arial"/>
          <w:sz w:val="20"/>
          <w:szCs w:val="20"/>
        </w:rPr>
        <w:t xml:space="preserve">agreement </w:t>
      </w:r>
      <w:r w:rsidR="007D41E0">
        <w:rPr>
          <w:rFonts w:ascii="Arial" w:hAnsi="Arial" w:cs="Arial"/>
          <w:sz w:val="20"/>
          <w:szCs w:val="20"/>
        </w:rPr>
        <w:t>must be</w:t>
      </w:r>
      <w:r>
        <w:rPr>
          <w:rFonts w:ascii="Arial" w:hAnsi="Arial" w:cs="Arial"/>
          <w:sz w:val="20"/>
          <w:szCs w:val="20"/>
        </w:rPr>
        <w:t xml:space="preserve"> r</w:t>
      </w:r>
      <w:r w:rsidR="007D41E0">
        <w:rPr>
          <w:rFonts w:ascii="Arial" w:hAnsi="Arial" w:cs="Arial"/>
          <w:sz w:val="20"/>
          <w:szCs w:val="20"/>
        </w:rPr>
        <w:t>etained by the supplier</w:t>
      </w:r>
      <w:r>
        <w:rPr>
          <w:rFonts w:ascii="Arial" w:hAnsi="Arial" w:cs="Arial"/>
          <w:sz w:val="20"/>
          <w:szCs w:val="20"/>
        </w:rPr>
        <w:t>.</w:t>
      </w:r>
    </w:p>
    <w:p w14:paraId="3E1E7BD0" w14:textId="77777777" w:rsidR="003C0D73" w:rsidRDefault="003C0D73" w:rsidP="00166972">
      <w:pPr>
        <w:autoSpaceDE w:val="0"/>
        <w:autoSpaceDN w:val="0"/>
        <w:adjustRightInd w:val="0"/>
        <w:spacing w:after="0" w:line="240" w:lineRule="auto"/>
        <w:ind w:hanging="720"/>
        <w:rPr>
          <w:rFonts w:ascii="Arial" w:hAnsi="Arial" w:cs="Arial"/>
          <w:sz w:val="20"/>
          <w:szCs w:val="20"/>
        </w:rPr>
      </w:pPr>
    </w:p>
    <w:p w14:paraId="3280BE25"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6.5 </w:t>
      </w:r>
      <w:r w:rsidR="003C0D73">
        <w:rPr>
          <w:rFonts w:ascii="Arial" w:hAnsi="Arial" w:cs="Arial"/>
          <w:sz w:val="20"/>
          <w:szCs w:val="20"/>
        </w:rPr>
        <w:tab/>
      </w:r>
      <w:r>
        <w:rPr>
          <w:rFonts w:ascii="Arial" w:hAnsi="Arial" w:cs="Arial"/>
          <w:sz w:val="20"/>
          <w:szCs w:val="20"/>
        </w:rPr>
        <w:t xml:space="preserve">Verbal agreements </w:t>
      </w:r>
      <w:r w:rsidRPr="00FB76F4">
        <w:rPr>
          <w:rFonts w:ascii="Arial" w:hAnsi="Arial" w:cs="Arial"/>
          <w:sz w:val="20"/>
          <w:szCs w:val="20"/>
        </w:rPr>
        <w:t xml:space="preserve">are </w:t>
      </w:r>
      <w:r w:rsidRPr="00FB76F4">
        <w:rPr>
          <w:rFonts w:ascii="Arial" w:hAnsi="Arial" w:cs="Arial"/>
          <w:bCs/>
          <w:sz w:val="20"/>
          <w:szCs w:val="20"/>
          <w:u w:val="single"/>
        </w:rPr>
        <w:t>un-acceptable</w:t>
      </w:r>
      <w:r w:rsidRPr="00FB76F4">
        <w:rPr>
          <w:rFonts w:ascii="Arial" w:hAnsi="Arial" w:cs="Arial"/>
          <w:sz w:val="20"/>
          <w:szCs w:val="20"/>
        </w:rPr>
        <w:t>.</w:t>
      </w:r>
    </w:p>
    <w:p w14:paraId="100B5448" w14:textId="77777777" w:rsidR="003C0D73" w:rsidRDefault="003C0D73" w:rsidP="00166972">
      <w:pPr>
        <w:autoSpaceDE w:val="0"/>
        <w:autoSpaceDN w:val="0"/>
        <w:adjustRightInd w:val="0"/>
        <w:spacing w:after="0" w:line="240" w:lineRule="auto"/>
        <w:rPr>
          <w:rFonts w:ascii="Arial" w:hAnsi="Arial" w:cs="Arial"/>
          <w:sz w:val="20"/>
          <w:szCs w:val="20"/>
        </w:rPr>
      </w:pPr>
    </w:p>
    <w:p w14:paraId="1DAD0289" w14:textId="3A3086F6" w:rsidR="00582E64" w:rsidRPr="00602298" w:rsidRDefault="003C0D73" w:rsidP="00166972">
      <w:pPr>
        <w:autoSpaceDE w:val="0"/>
        <w:autoSpaceDN w:val="0"/>
        <w:adjustRightInd w:val="0"/>
        <w:spacing w:after="0" w:line="240" w:lineRule="auto"/>
        <w:ind w:hanging="720"/>
        <w:rPr>
          <w:rFonts w:ascii="Arial" w:hAnsi="Arial" w:cs="Arial"/>
          <w:color w:val="000000" w:themeColor="text1"/>
          <w:sz w:val="20"/>
          <w:szCs w:val="20"/>
        </w:rPr>
      </w:pPr>
      <w:r>
        <w:rPr>
          <w:rFonts w:ascii="Arial" w:hAnsi="Arial" w:cs="Arial"/>
          <w:sz w:val="20"/>
          <w:szCs w:val="20"/>
        </w:rPr>
        <w:t>6.6</w:t>
      </w:r>
      <w:r w:rsidR="00582E64">
        <w:rPr>
          <w:rFonts w:ascii="Arial" w:hAnsi="Arial" w:cs="Arial"/>
          <w:sz w:val="20"/>
          <w:szCs w:val="20"/>
        </w:rPr>
        <w:t xml:space="preserve"> </w:t>
      </w:r>
      <w:r>
        <w:rPr>
          <w:rFonts w:ascii="Arial" w:hAnsi="Arial" w:cs="Arial"/>
          <w:sz w:val="20"/>
          <w:szCs w:val="20"/>
        </w:rPr>
        <w:tab/>
      </w:r>
      <w:r w:rsidR="00582E64" w:rsidRPr="00CF17DD">
        <w:rPr>
          <w:rFonts w:ascii="Arial" w:hAnsi="Arial" w:cs="Arial"/>
          <w:color w:val="000000" w:themeColor="text1"/>
          <w:sz w:val="20"/>
          <w:szCs w:val="20"/>
        </w:rPr>
        <w:t xml:space="preserve">Suppliers shall maintain </w:t>
      </w:r>
      <w:r w:rsidR="001F7636">
        <w:rPr>
          <w:rFonts w:ascii="Arial" w:hAnsi="Arial" w:cs="Arial"/>
          <w:color w:val="000000" w:themeColor="text1"/>
          <w:sz w:val="20"/>
          <w:szCs w:val="20"/>
        </w:rPr>
        <w:t>Euro</w:t>
      </w:r>
      <w:r w:rsidR="00744E40">
        <w:rPr>
          <w:rFonts w:ascii="Arial" w:hAnsi="Arial" w:cs="Arial"/>
          <w:color w:val="000000" w:themeColor="text1"/>
          <w:sz w:val="20"/>
          <w:szCs w:val="20"/>
        </w:rPr>
        <w:t>q</w:t>
      </w:r>
      <w:r w:rsidR="001F7636">
        <w:rPr>
          <w:rFonts w:ascii="Arial" w:hAnsi="Arial" w:cs="Arial"/>
          <w:color w:val="000000" w:themeColor="text1"/>
          <w:sz w:val="20"/>
          <w:szCs w:val="20"/>
        </w:rPr>
        <w:t>uartz</w:t>
      </w:r>
      <w:r w:rsidR="008467B2">
        <w:rPr>
          <w:rFonts w:ascii="Arial" w:hAnsi="Arial" w:cs="Arial"/>
          <w:color w:val="000000" w:themeColor="text1"/>
          <w:sz w:val="20"/>
          <w:szCs w:val="20"/>
        </w:rPr>
        <w:t xml:space="preserve"> </w:t>
      </w:r>
      <w:r w:rsidR="00582E64" w:rsidRPr="00A36761">
        <w:rPr>
          <w:rFonts w:ascii="Arial" w:hAnsi="Arial" w:cs="Arial"/>
          <w:color w:val="000000" w:themeColor="text1"/>
          <w:sz w:val="20"/>
          <w:szCs w:val="20"/>
        </w:rPr>
        <w:t xml:space="preserve">specifications </w:t>
      </w:r>
      <w:r w:rsidR="00FB76F4" w:rsidRPr="00A36761">
        <w:rPr>
          <w:rFonts w:ascii="Arial" w:hAnsi="Arial" w:cs="Arial"/>
          <w:color w:val="000000" w:themeColor="text1"/>
          <w:sz w:val="20"/>
          <w:szCs w:val="20"/>
        </w:rPr>
        <w:t>and other Standards</w:t>
      </w:r>
      <w:r w:rsidR="00602298">
        <w:rPr>
          <w:rFonts w:ascii="Arial" w:hAnsi="Arial" w:cs="Arial"/>
          <w:color w:val="000000" w:themeColor="text1"/>
          <w:sz w:val="20"/>
          <w:szCs w:val="20"/>
        </w:rPr>
        <w:t xml:space="preserve"> (including this document)</w:t>
      </w:r>
      <w:r w:rsidR="00FB76F4" w:rsidRPr="00A36761">
        <w:rPr>
          <w:rFonts w:ascii="Arial" w:hAnsi="Arial" w:cs="Arial"/>
          <w:color w:val="000000" w:themeColor="text1"/>
          <w:sz w:val="20"/>
          <w:szCs w:val="20"/>
        </w:rPr>
        <w:t xml:space="preserve"> </w:t>
      </w:r>
      <w:r w:rsidR="00582E64" w:rsidRPr="00A36761">
        <w:rPr>
          <w:rFonts w:ascii="Arial" w:hAnsi="Arial" w:cs="Arial"/>
          <w:color w:val="000000" w:themeColor="text1"/>
          <w:sz w:val="20"/>
          <w:szCs w:val="20"/>
        </w:rPr>
        <w:t>at</w:t>
      </w:r>
      <w:r w:rsidR="00FB76F4" w:rsidRPr="00A36761">
        <w:rPr>
          <w:rFonts w:ascii="Arial" w:hAnsi="Arial" w:cs="Arial"/>
          <w:color w:val="000000" w:themeColor="text1"/>
          <w:sz w:val="20"/>
          <w:szCs w:val="20"/>
        </w:rPr>
        <w:t xml:space="preserve"> the</w:t>
      </w:r>
      <w:r w:rsidR="00582E64" w:rsidRPr="00A36761">
        <w:rPr>
          <w:rFonts w:ascii="Arial" w:hAnsi="Arial" w:cs="Arial"/>
          <w:color w:val="000000" w:themeColor="text1"/>
          <w:sz w:val="20"/>
          <w:szCs w:val="20"/>
        </w:rPr>
        <w:t xml:space="preserve"> latest issue and shall review the issue status of</w:t>
      </w:r>
      <w:r w:rsidRPr="00A36761">
        <w:rPr>
          <w:rFonts w:ascii="Arial" w:hAnsi="Arial" w:cs="Arial"/>
          <w:color w:val="000000" w:themeColor="text1"/>
          <w:sz w:val="20"/>
          <w:szCs w:val="20"/>
        </w:rPr>
        <w:t xml:space="preserve"> </w:t>
      </w:r>
      <w:r w:rsidR="00582E64" w:rsidRPr="00A36761">
        <w:rPr>
          <w:rFonts w:ascii="Arial" w:hAnsi="Arial" w:cs="Arial"/>
          <w:color w:val="000000" w:themeColor="text1"/>
          <w:sz w:val="20"/>
          <w:szCs w:val="20"/>
        </w:rPr>
        <w:t xml:space="preserve">specifications </w:t>
      </w:r>
      <w:r w:rsidR="00FB76F4" w:rsidRPr="00A36761">
        <w:rPr>
          <w:rFonts w:ascii="Arial" w:hAnsi="Arial" w:cs="Arial"/>
          <w:color w:val="000000" w:themeColor="text1"/>
          <w:sz w:val="20"/>
          <w:szCs w:val="20"/>
        </w:rPr>
        <w:t>on receipt of a Purchase Order</w:t>
      </w:r>
      <w:r w:rsidR="00602298">
        <w:rPr>
          <w:rFonts w:ascii="Arial" w:hAnsi="Arial" w:cs="Arial"/>
          <w:color w:val="000000" w:themeColor="text1"/>
          <w:sz w:val="20"/>
          <w:szCs w:val="20"/>
        </w:rPr>
        <w:t>.</w:t>
      </w:r>
      <w:r w:rsidR="00FB76F4" w:rsidRPr="00A36761">
        <w:rPr>
          <w:rFonts w:ascii="Arial" w:hAnsi="Arial" w:cs="Arial"/>
          <w:color w:val="000000" w:themeColor="text1"/>
          <w:sz w:val="20"/>
          <w:szCs w:val="20"/>
        </w:rPr>
        <w:t xml:space="preserve"> </w:t>
      </w:r>
      <w:r w:rsidR="00A85E55" w:rsidRPr="00A36761">
        <w:rPr>
          <w:rFonts w:ascii="Arial" w:hAnsi="Arial" w:cs="Arial"/>
          <w:color w:val="000000" w:themeColor="text1"/>
          <w:sz w:val="20"/>
          <w:szCs w:val="20"/>
        </w:rPr>
        <w:t>Suppliers will be issued with the latest specification</w:t>
      </w:r>
      <w:r w:rsidR="00A36761" w:rsidRPr="00A36761">
        <w:rPr>
          <w:rFonts w:ascii="Arial" w:hAnsi="Arial" w:cs="Arial"/>
          <w:color w:val="000000" w:themeColor="text1"/>
          <w:sz w:val="20"/>
          <w:szCs w:val="20"/>
        </w:rPr>
        <w:t>s when appropriate.</w:t>
      </w:r>
      <w:r w:rsidR="00602298" w:rsidRPr="00602298">
        <w:t xml:space="preserve"> </w:t>
      </w:r>
      <w:r w:rsidR="00602298" w:rsidRPr="00602298">
        <w:rPr>
          <w:rFonts w:ascii="Arial" w:hAnsi="Arial" w:cs="Arial"/>
          <w:color w:val="000000" w:themeColor="text1"/>
          <w:sz w:val="20"/>
          <w:szCs w:val="20"/>
        </w:rPr>
        <w:t>It is the responsibility of</w:t>
      </w:r>
      <w:r w:rsidR="00602298">
        <w:rPr>
          <w:rFonts w:ascii="Arial" w:hAnsi="Arial" w:cs="Arial"/>
          <w:color w:val="000000" w:themeColor="text1"/>
          <w:sz w:val="20"/>
          <w:szCs w:val="20"/>
        </w:rPr>
        <w:t xml:space="preserve"> the</w:t>
      </w:r>
      <w:r w:rsidR="00602298" w:rsidRPr="00602298">
        <w:rPr>
          <w:rFonts w:ascii="Arial" w:hAnsi="Arial" w:cs="Arial"/>
          <w:color w:val="000000" w:themeColor="text1"/>
          <w:sz w:val="20"/>
          <w:szCs w:val="20"/>
        </w:rPr>
        <w:t xml:space="preserve"> </w:t>
      </w:r>
      <w:r w:rsidR="00602298">
        <w:rPr>
          <w:rFonts w:ascii="Arial" w:hAnsi="Arial" w:cs="Arial"/>
          <w:color w:val="000000" w:themeColor="text1"/>
          <w:sz w:val="20"/>
          <w:szCs w:val="20"/>
        </w:rPr>
        <w:t>S</w:t>
      </w:r>
      <w:r w:rsidR="00602298" w:rsidRPr="00602298">
        <w:rPr>
          <w:rFonts w:ascii="Arial" w:hAnsi="Arial" w:cs="Arial"/>
          <w:color w:val="000000" w:themeColor="text1"/>
          <w:sz w:val="20"/>
          <w:szCs w:val="20"/>
        </w:rPr>
        <w:t xml:space="preserve">upplier to comply </w:t>
      </w:r>
      <w:r w:rsidR="00A66A87" w:rsidRPr="00602298">
        <w:rPr>
          <w:rFonts w:ascii="Arial" w:hAnsi="Arial" w:cs="Arial"/>
          <w:color w:val="000000" w:themeColor="text1"/>
          <w:sz w:val="20"/>
          <w:szCs w:val="20"/>
        </w:rPr>
        <w:t>with and</w:t>
      </w:r>
      <w:r w:rsidR="00602298" w:rsidRPr="00602298">
        <w:rPr>
          <w:rFonts w:ascii="Arial" w:hAnsi="Arial" w:cs="Arial"/>
          <w:color w:val="000000" w:themeColor="text1"/>
          <w:sz w:val="20"/>
          <w:szCs w:val="20"/>
        </w:rPr>
        <w:t xml:space="preserve"> ensure that all company personnel</w:t>
      </w:r>
      <w:r w:rsidR="00602298">
        <w:rPr>
          <w:rFonts w:ascii="Arial" w:hAnsi="Arial" w:cs="Arial"/>
          <w:color w:val="000000" w:themeColor="text1"/>
          <w:sz w:val="20"/>
          <w:szCs w:val="20"/>
        </w:rPr>
        <w:t xml:space="preserve"> </w:t>
      </w:r>
      <w:r w:rsidR="00602298" w:rsidRPr="00602298">
        <w:rPr>
          <w:rFonts w:ascii="Arial" w:hAnsi="Arial" w:cs="Arial"/>
          <w:color w:val="000000" w:themeColor="text1"/>
          <w:sz w:val="20"/>
          <w:szCs w:val="20"/>
        </w:rPr>
        <w:t xml:space="preserve">are aware of the latest </w:t>
      </w:r>
      <w:r w:rsidR="00602298">
        <w:rPr>
          <w:rFonts w:ascii="Arial" w:hAnsi="Arial" w:cs="Arial"/>
          <w:color w:val="000000" w:themeColor="text1"/>
          <w:sz w:val="20"/>
          <w:szCs w:val="20"/>
        </w:rPr>
        <w:t>issue of this document QCD106.</w:t>
      </w:r>
      <w:r w:rsidR="00602298" w:rsidRPr="00A85E55">
        <w:rPr>
          <w:rFonts w:ascii="Arial" w:hAnsi="Arial" w:cs="Arial"/>
          <w:color w:val="00B050"/>
          <w:sz w:val="20"/>
          <w:szCs w:val="20"/>
        </w:rPr>
        <w:t xml:space="preserve"> </w:t>
      </w:r>
      <w:r w:rsidR="0059267F" w:rsidRPr="00A85E55">
        <w:rPr>
          <w:rFonts w:ascii="Arial" w:hAnsi="Arial" w:cs="Arial"/>
          <w:color w:val="00B050"/>
          <w:sz w:val="20"/>
          <w:szCs w:val="20"/>
        </w:rPr>
        <w:br/>
      </w:r>
    </w:p>
    <w:p w14:paraId="1DA03467" w14:textId="77777777" w:rsidR="00BD57A1" w:rsidRPr="00A32C07" w:rsidRDefault="00BD57A1" w:rsidP="00166972">
      <w:pPr>
        <w:autoSpaceDE w:val="0"/>
        <w:autoSpaceDN w:val="0"/>
        <w:adjustRightInd w:val="0"/>
        <w:spacing w:after="0" w:line="240" w:lineRule="auto"/>
        <w:ind w:hanging="720"/>
        <w:rPr>
          <w:rFonts w:ascii="Arial" w:hAnsi="Arial" w:cs="Arial"/>
          <w:color w:val="FF0000"/>
          <w:sz w:val="20"/>
          <w:szCs w:val="20"/>
        </w:rPr>
      </w:pPr>
    </w:p>
    <w:p w14:paraId="1146F3FA" w14:textId="77777777" w:rsidR="00582E64" w:rsidRPr="00C60CBE" w:rsidRDefault="00582E64" w:rsidP="00166972">
      <w:pPr>
        <w:autoSpaceDE w:val="0"/>
        <w:autoSpaceDN w:val="0"/>
        <w:adjustRightInd w:val="0"/>
        <w:spacing w:after="0" w:line="240" w:lineRule="auto"/>
        <w:ind w:left="-709"/>
        <w:rPr>
          <w:rFonts w:ascii="Arial" w:hAnsi="Arial" w:cs="Arial"/>
          <w:b/>
          <w:bCs/>
          <w:sz w:val="24"/>
          <w:szCs w:val="24"/>
        </w:rPr>
      </w:pPr>
      <w:r w:rsidRPr="00C60CBE">
        <w:rPr>
          <w:rFonts w:ascii="Arial" w:hAnsi="Arial" w:cs="Arial"/>
          <w:b/>
          <w:bCs/>
          <w:sz w:val="24"/>
          <w:szCs w:val="24"/>
        </w:rPr>
        <w:t xml:space="preserve">7.0 </w:t>
      </w:r>
      <w:r w:rsidR="00C60CBE" w:rsidRPr="00C60CBE">
        <w:rPr>
          <w:rFonts w:ascii="Arial" w:hAnsi="Arial" w:cs="Arial"/>
          <w:b/>
          <w:bCs/>
          <w:sz w:val="24"/>
          <w:szCs w:val="24"/>
        </w:rPr>
        <w:tab/>
      </w:r>
      <w:bookmarkStart w:id="6" w:name="para70"/>
      <w:r w:rsidRPr="00C60CBE">
        <w:rPr>
          <w:rFonts w:ascii="Arial" w:hAnsi="Arial" w:cs="Arial"/>
          <w:b/>
          <w:bCs/>
          <w:sz w:val="24"/>
          <w:szCs w:val="24"/>
        </w:rPr>
        <w:t>Business Quality Improvement Objectives</w:t>
      </w:r>
      <w:bookmarkEnd w:id="6"/>
    </w:p>
    <w:p w14:paraId="6A0A65C1" w14:textId="77777777" w:rsidR="00C60CBE" w:rsidRDefault="00C60CBE" w:rsidP="00166972">
      <w:pPr>
        <w:autoSpaceDE w:val="0"/>
        <w:autoSpaceDN w:val="0"/>
        <w:adjustRightInd w:val="0"/>
        <w:spacing w:after="0" w:line="240" w:lineRule="auto"/>
        <w:rPr>
          <w:rFonts w:ascii="Arial" w:hAnsi="Arial" w:cs="Arial"/>
          <w:b/>
          <w:bCs/>
          <w:sz w:val="20"/>
          <w:szCs w:val="20"/>
        </w:rPr>
      </w:pPr>
    </w:p>
    <w:p w14:paraId="2BEE9633"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7.1 </w:t>
      </w:r>
      <w:r w:rsidR="00C60CBE">
        <w:rPr>
          <w:rFonts w:ascii="Arial" w:hAnsi="Arial" w:cs="Arial"/>
          <w:sz w:val="20"/>
          <w:szCs w:val="20"/>
        </w:rPr>
        <w:tab/>
      </w:r>
      <w:r>
        <w:rPr>
          <w:rFonts w:ascii="Arial" w:hAnsi="Arial" w:cs="Arial"/>
          <w:sz w:val="20"/>
          <w:szCs w:val="20"/>
        </w:rPr>
        <w:t>All suppliers are exp</w:t>
      </w:r>
      <w:r w:rsidR="00144AE6">
        <w:rPr>
          <w:rFonts w:ascii="Arial" w:hAnsi="Arial" w:cs="Arial"/>
          <w:sz w:val="20"/>
          <w:szCs w:val="20"/>
        </w:rPr>
        <w:t>ected to have plans to achieve Business (Q</w:t>
      </w:r>
      <w:r>
        <w:rPr>
          <w:rFonts w:ascii="Arial" w:hAnsi="Arial" w:cs="Arial"/>
          <w:sz w:val="20"/>
          <w:szCs w:val="20"/>
        </w:rPr>
        <w:t>uality</w:t>
      </w:r>
      <w:r w:rsidR="00144AE6">
        <w:rPr>
          <w:rFonts w:ascii="Arial" w:hAnsi="Arial" w:cs="Arial"/>
          <w:sz w:val="20"/>
          <w:szCs w:val="20"/>
        </w:rPr>
        <w:t>)</w:t>
      </w:r>
      <w:r>
        <w:rPr>
          <w:rFonts w:ascii="Arial" w:hAnsi="Arial" w:cs="Arial"/>
          <w:sz w:val="20"/>
          <w:szCs w:val="20"/>
        </w:rPr>
        <w:t xml:space="preserve"> improvements as part of their continuous</w:t>
      </w:r>
      <w:r w:rsidR="00C60CBE">
        <w:rPr>
          <w:rFonts w:ascii="Arial" w:hAnsi="Arial" w:cs="Arial"/>
          <w:sz w:val="20"/>
          <w:szCs w:val="20"/>
        </w:rPr>
        <w:t xml:space="preserve"> </w:t>
      </w:r>
      <w:r w:rsidR="00144AE6">
        <w:rPr>
          <w:rFonts w:ascii="Arial" w:hAnsi="Arial" w:cs="Arial"/>
          <w:sz w:val="20"/>
          <w:szCs w:val="20"/>
        </w:rPr>
        <w:t>improvement programme</w:t>
      </w:r>
      <w:r>
        <w:rPr>
          <w:rFonts w:ascii="Arial" w:hAnsi="Arial" w:cs="Arial"/>
          <w:sz w:val="20"/>
          <w:szCs w:val="20"/>
        </w:rPr>
        <w:t>.</w:t>
      </w:r>
    </w:p>
    <w:p w14:paraId="7B04EA61"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06A092DD" w14:textId="6EA00F58"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7.2 </w:t>
      </w:r>
      <w:r w:rsidR="00C60CBE">
        <w:rPr>
          <w:rFonts w:ascii="Arial" w:hAnsi="Arial" w:cs="Arial"/>
          <w:sz w:val="20"/>
          <w:szCs w:val="20"/>
        </w:rPr>
        <w:tab/>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7F7F2A">
        <w:rPr>
          <w:rFonts w:ascii="Arial" w:hAnsi="Arial" w:cs="Arial"/>
          <w:sz w:val="20"/>
          <w:szCs w:val="20"/>
        </w:rPr>
        <w:t xml:space="preserve"> </w:t>
      </w:r>
      <w:r>
        <w:rPr>
          <w:rFonts w:ascii="Arial" w:hAnsi="Arial" w:cs="Arial"/>
          <w:sz w:val="20"/>
          <w:szCs w:val="20"/>
        </w:rPr>
        <w:t>is dedicated to</w:t>
      </w:r>
      <w:r w:rsidR="00144AE6">
        <w:rPr>
          <w:rFonts w:ascii="Arial" w:hAnsi="Arial" w:cs="Arial"/>
          <w:sz w:val="20"/>
          <w:szCs w:val="20"/>
        </w:rPr>
        <w:t xml:space="preserve"> continuous improvement in the Q</w:t>
      </w:r>
      <w:r>
        <w:rPr>
          <w:rFonts w:ascii="Arial" w:hAnsi="Arial" w:cs="Arial"/>
          <w:sz w:val="20"/>
          <w:szCs w:val="20"/>
        </w:rPr>
        <w:t>uality and integrity of</w:t>
      </w:r>
      <w:r w:rsidR="00CF17DD">
        <w:rPr>
          <w:rFonts w:ascii="Arial" w:hAnsi="Arial" w:cs="Arial"/>
          <w:sz w:val="20"/>
          <w:szCs w:val="20"/>
        </w:rPr>
        <w:t xml:space="preserve"> its</w:t>
      </w:r>
      <w:r>
        <w:rPr>
          <w:rFonts w:ascii="Arial" w:hAnsi="Arial" w:cs="Arial"/>
          <w:sz w:val="20"/>
          <w:szCs w:val="20"/>
        </w:rPr>
        <w:t xml:space="preserve"> services</w:t>
      </w:r>
      <w:r w:rsidR="00C60CBE">
        <w:rPr>
          <w:rFonts w:ascii="Arial" w:hAnsi="Arial" w:cs="Arial"/>
          <w:sz w:val="20"/>
          <w:szCs w:val="20"/>
        </w:rPr>
        <w:t xml:space="preserve"> </w:t>
      </w:r>
      <w:r>
        <w:rPr>
          <w:rFonts w:ascii="Arial" w:hAnsi="Arial" w:cs="Arial"/>
          <w:sz w:val="20"/>
          <w:szCs w:val="20"/>
        </w:rPr>
        <w:t>and to the satisfaction of its customer requireme</w:t>
      </w:r>
      <w:r w:rsidR="00EE284F">
        <w:rPr>
          <w:rFonts w:ascii="Arial" w:hAnsi="Arial" w:cs="Arial"/>
          <w:sz w:val="20"/>
          <w:szCs w:val="20"/>
        </w:rPr>
        <w:t xml:space="preserve">nts and expectations. </w:t>
      </w:r>
      <w:r w:rsidR="00A36761">
        <w:rPr>
          <w:rFonts w:ascii="Arial" w:hAnsi="Arial" w:cs="Arial"/>
          <w:sz w:val="20"/>
          <w:szCs w:val="20"/>
        </w:rPr>
        <w:t>Suppliers’</w:t>
      </w:r>
      <w:r>
        <w:rPr>
          <w:rFonts w:ascii="Arial" w:hAnsi="Arial" w:cs="Arial"/>
          <w:sz w:val="20"/>
          <w:szCs w:val="20"/>
        </w:rPr>
        <w:t xml:space="preserve"> contribution to this</w:t>
      </w:r>
      <w:r w:rsidR="00C60CBE">
        <w:rPr>
          <w:rFonts w:ascii="Arial" w:hAnsi="Arial" w:cs="Arial"/>
          <w:sz w:val="20"/>
          <w:szCs w:val="20"/>
        </w:rPr>
        <w:t xml:space="preserve"> </w:t>
      </w:r>
      <w:r>
        <w:rPr>
          <w:rFonts w:ascii="Arial" w:hAnsi="Arial" w:cs="Arial"/>
          <w:sz w:val="20"/>
          <w:szCs w:val="20"/>
        </w:rPr>
        <w:t xml:space="preserve">approach through the quality and reliability of their products and services </w:t>
      </w:r>
      <w:r w:rsidR="00E560E3">
        <w:rPr>
          <w:rFonts w:ascii="Arial" w:hAnsi="Arial" w:cs="Arial"/>
          <w:sz w:val="20"/>
          <w:szCs w:val="20"/>
        </w:rPr>
        <w:t>a</w:t>
      </w:r>
      <w:r>
        <w:rPr>
          <w:rFonts w:ascii="Arial" w:hAnsi="Arial" w:cs="Arial"/>
          <w:sz w:val="20"/>
          <w:szCs w:val="20"/>
        </w:rPr>
        <w:t>s a prerequisite.</w:t>
      </w:r>
    </w:p>
    <w:p w14:paraId="592ED311"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74642883"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7.3 </w:t>
      </w:r>
      <w:r w:rsidR="00C60CBE">
        <w:rPr>
          <w:rFonts w:ascii="Arial" w:hAnsi="Arial" w:cs="Arial"/>
          <w:sz w:val="20"/>
          <w:szCs w:val="20"/>
        </w:rPr>
        <w:tab/>
      </w:r>
      <w:r>
        <w:rPr>
          <w:rFonts w:ascii="Arial" w:hAnsi="Arial" w:cs="Arial"/>
          <w:sz w:val="20"/>
          <w:szCs w:val="20"/>
        </w:rPr>
        <w:t xml:space="preserve">Each supplier shall demonstrate continuous improvement based on </w:t>
      </w:r>
      <w:r w:rsidR="00F45110">
        <w:rPr>
          <w:rFonts w:ascii="Arial" w:hAnsi="Arial" w:cs="Arial"/>
          <w:sz w:val="20"/>
          <w:szCs w:val="20"/>
        </w:rPr>
        <w:t>pro-active loss-</w:t>
      </w:r>
      <w:r>
        <w:rPr>
          <w:rFonts w:ascii="Arial" w:hAnsi="Arial" w:cs="Arial"/>
          <w:sz w:val="20"/>
          <w:szCs w:val="20"/>
        </w:rPr>
        <w:t>prevention, root cause</w:t>
      </w:r>
      <w:r w:rsidR="00EE284F">
        <w:rPr>
          <w:rFonts w:ascii="Arial" w:hAnsi="Arial" w:cs="Arial"/>
          <w:sz w:val="20"/>
          <w:szCs w:val="20"/>
        </w:rPr>
        <w:t xml:space="preserve"> analysis and effective</w:t>
      </w:r>
      <w:r>
        <w:rPr>
          <w:rFonts w:ascii="Arial" w:hAnsi="Arial" w:cs="Arial"/>
          <w:sz w:val="20"/>
          <w:szCs w:val="20"/>
        </w:rPr>
        <w:t xml:space="preserve"> timely corrective action.</w:t>
      </w:r>
    </w:p>
    <w:p w14:paraId="7196A1B7" w14:textId="77777777" w:rsidR="00BD57A1" w:rsidRDefault="00BD57A1" w:rsidP="00166972">
      <w:pPr>
        <w:autoSpaceDE w:val="0"/>
        <w:autoSpaceDN w:val="0"/>
        <w:adjustRightInd w:val="0"/>
        <w:spacing w:after="0" w:line="240" w:lineRule="auto"/>
        <w:rPr>
          <w:rFonts w:ascii="Arial" w:hAnsi="Arial" w:cs="Arial"/>
          <w:sz w:val="20"/>
          <w:szCs w:val="20"/>
        </w:rPr>
      </w:pPr>
    </w:p>
    <w:p w14:paraId="4F8C55FE" w14:textId="77777777" w:rsidR="00BD57A1" w:rsidRDefault="00BD57A1" w:rsidP="00166972">
      <w:pPr>
        <w:autoSpaceDE w:val="0"/>
        <w:autoSpaceDN w:val="0"/>
        <w:adjustRightInd w:val="0"/>
        <w:spacing w:after="0" w:line="240" w:lineRule="auto"/>
        <w:rPr>
          <w:rFonts w:ascii="Arial" w:hAnsi="Arial" w:cs="Arial"/>
          <w:sz w:val="20"/>
          <w:szCs w:val="20"/>
        </w:rPr>
      </w:pPr>
    </w:p>
    <w:p w14:paraId="6B0276F6" w14:textId="77777777" w:rsidR="00582E64" w:rsidRPr="00C60CBE" w:rsidRDefault="00582E64" w:rsidP="00166972">
      <w:pPr>
        <w:autoSpaceDE w:val="0"/>
        <w:autoSpaceDN w:val="0"/>
        <w:adjustRightInd w:val="0"/>
        <w:spacing w:after="0" w:line="240" w:lineRule="auto"/>
        <w:ind w:left="-709"/>
        <w:rPr>
          <w:rFonts w:ascii="Arial" w:hAnsi="Arial" w:cs="Arial"/>
          <w:b/>
          <w:bCs/>
          <w:sz w:val="24"/>
          <w:szCs w:val="24"/>
        </w:rPr>
      </w:pPr>
      <w:r w:rsidRPr="00C60CBE">
        <w:rPr>
          <w:rFonts w:ascii="Arial" w:hAnsi="Arial" w:cs="Arial"/>
          <w:b/>
          <w:bCs/>
          <w:sz w:val="24"/>
          <w:szCs w:val="24"/>
        </w:rPr>
        <w:t xml:space="preserve">8.0 </w:t>
      </w:r>
      <w:r w:rsidR="00C60CBE">
        <w:rPr>
          <w:rFonts w:ascii="Arial" w:hAnsi="Arial" w:cs="Arial"/>
          <w:b/>
          <w:bCs/>
          <w:sz w:val="24"/>
          <w:szCs w:val="24"/>
        </w:rPr>
        <w:tab/>
      </w:r>
      <w:bookmarkStart w:id="7" w:name="para80"/>
      <w:r w:rsidRPr="00C60CBE">
        <w:rPr>
          <w:rFonts w:ascii="Arial" w:hAnsi="Arial" w:cs="Arial"/>
          <w:b/>
          <w:bCs/>
          <w:sz w:val="24"/>
          <w:szCs w:val="24"/>
        </w:rPr>
        <w:t>Organisation</w:t>
      </w:r>
      <w:bookmarkEnd w:id="7"/>
    </w:p>
    <w:p w14:paraId="589AB546" w14:textId="77777777" w:rsidR="00C60CBE" w:rsidRDefault="00C60CBE" w:rsidP="00166972">
      <w:pPr>
        <w:autoSpaceDE w:val="0"/>
        <w:autoSpaceDN w:val="0"/>
        <w:adjustRightInd w:val="0"/>
        <w:spacing w:after="0" w:line="240" w:lineRule="auto"/>
        <w:rPr>
          <w:rFonts w:ascii="Arial" w:hAnsi="Arial" w:cs="Arial"/>
          <w:b/>
          <w:bCs/>
          <w:sz w:val="20"/>
          <w:szCs w:val="20"/>
        </w:rPr>
      </w:pPr>
    </w:p>
    <w:p w14:paraId="42292CA6" w14:textId="6590E5CD"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8.1 </w:t>
      </w:r>
      <w:r w:rsidR="00C60CBE">
        <w:rPr>
          <w:rFonts w:ascii="Arial" w:hAnsi="Arial" w:cs="Arial"/>
          <w:sz w:val="20"/>
          <w:szCs w:val="20"/>
        </w:rPr>
        <w:tab/>
      </w:r>
      <w:r>
        <w:rPr>
          <w:rFonts w:ascii="Arial" w:hAnsi="Arial" w:cs="Arial"/>
          <w:sz w:val="20"/>
          <w:szCs w:val="20"/>
        </w:rPr>
        <w:t>Any change to the management representative responsi</w:t>
      </w:r>
      <w:r w:rsidR="00CF17DD">
        <w:rPr>
          <w:rFonts w:ascii="Arial" w:hAnsi="Arial" w:cs="Arial"/>
          <w:sz w:val="20"/>
          <w:szCs w:val="20"/>
        </w:rPr>
        <w:t>ble for Quality</w:t>
      </w:r>
      <w:r w:rsidR="00755C99">
        <w:rPr>
          <w:rFonts w:ascii="Arial" w:hAnsi="Arial" w:cs="Arial"/>
          <w:sz w:val="20"/>
          <w:szCs w:val="20"/>
        </w:rPr>
        <w:t xml:space="preserve"> Management System and / or Inspection</w:t>
      </w:r>
      <w:r w:rsidR="00CF17DD">
        <w:rPr>
          <w:rFonts w:ascii="Arial" w:hAnsi="Arial" w:cs="Arial"/>
          <w:sz w:val="20"/>
          <w:szCs w:val="20"/>
        </w:rPr>
        <w:t xml:space="preserve"> </w:t>
      </w:r>
      <w:r w:rsidR="00755C99">
        <w:rPr>
          <w:rFonts w:ascii="Arial" w:hAnsi="Arial" w:cs="Arial"/>
          <w:sz w:val="20"/>
          <w:szCs w:val="20"/>
        </w:rPr>
        <w:t>with</w:t>
      </w:r>
      <w:r w:rsidR="00CF17DD">
        <w:rPr>
          <w:rFonts w:ascii="Arial" w:hAnsi="Arial" w:cs="Arial"/>
          <w:sz w:val="20"/>
          <w:szCs w:val="20"/>
        </w:rPr>
        <w:t>in the supplier</w:t>
      </w:r>
      <w:r w:rsidR="00744E40">
        <w:rPr>
          <w:rFonts w:ascii="Arial" w:hAnsi="Arial" w:cs="Arial"/>
          <w:sz w:val="20"/>
          <w:szCs w:val="20"/>
        </w:rPr>
        <w:t>’</w:t>
      </w:r>
      <w:r>
        <w:rPr>
          <w:rFonts w:ascii="Arial" w:hAnsi="Arial" w:cs="Arial"/>
          <w:sz w:val="20"/>
          <w:szCs w:val="20"/>
        </w:rPr>
        <w:t xml:space="preserve">s organisation </w:t>
      </w:r>
      <w:r w:rsidR="00755C99">
        <w:rPr>
          <w:rFonts w:ascii="Arial" w:hAnsi="Arial" w:cs="Arial"/>
          <w:sz w:val="20"/>
          <w:szCs w:val="20"/>
        </w:rPr>
        <w:t>(</w:t>
      </w:r>
      <w:r>
        <w:rPr>
          <w:rFonts w:ascii="Arial" w:hAnsi="Arial" w:cs="Arial"/>
          <w:sz w:val="20"/>
          <w:szCs w:val="20"/>
        </w:rPr>
        <w:t>or</w:t>
      </w:r>
      <w:r w:rsidR="00C60CBE">
        <w:rPr>
          <w:rFonts w:ascii="Arial" w:hAnsi="Arial" w:cs="Arial"/>
          <w:sz w:val="20"/>
          <w:szCs w:val="20"/>
        </w:rPr>
        <w:t xml:space="preserve"> </w:t>
      </w:r>
      <w:r w:rsidR="00755C99">
        <w:rPr>
          <w:rFonts w:ascii="Arial" w:hAnsi="Arial" w:cs="Arial"/>
          <w:sz w:val="20"/>
          <w:szCs w:val="20"/>
        </w:rPr>
        <w:t xml:space="preserve">group </w:t>
      </w:r>
      <w:r>
        <w:rPr>
          <w:rFonts w:ascii="Arial" w:hAnsi="Arial" w:cs="Arial"/>
          <w:sz w:val="20"/>
          <w:szCs w:val="20"/>
        </w:rPr>
        <w:t>ownership</w:t>
      </w:r>
      <w:r w:rsidR="00755C99">
        <w:rPr>
          <w:rFonts w:ascii="Arial" w:hAnsi="Arial" w:cs="Arial"/>
          <w:sz w:val="20"/>
          <w:szCs w:val="20"/>
        </w:rPr>
        <w:t>)</w:t>
      </w:r>
      <w:r>
        <w:rPr>
          <w:rFonts w:ascii="Arial" w:hAnsi="Arial" w:cs="Arial"/>
          <w:sz w:val="20"/>
          <w:szCs w:val="20"/>
        </w:rPr>
        <w:t xml:space="preserve"> </w:t>
      </w:r>
      <w:r w:rsidR="00CF17DD">
        <w:rPr>
          <w:rFonts w:ascii="Arial" w:hAnsi="Arial" w:cs="Arial"/>
          <w:sz w:val="20"/>
          <w:szCs w:val="20"/>
        </w:rPr>
        <w:t xml:space="preserve">shall be communicated to </w:t>
      </w:r>
      <w:r w:rsidR="001F7636">
        <w:rPr>
          <w:rFonts w:ascii="Arial" w:hAnsi="Arial" w:cs="Arial"/>
          <w:sz w:val="20"/>
          <w:szCs w:val="20"/>
        </w:rPr>
        <w:t>EQP</w:t>
      </w:r>
      <w:r>
        <w:rPr>
          <w:rFonts w:ascii="Arial" w:hAnsi="Arial" w:cs="Arial"/>
          <w:sz w:val="20"/>
          <w:szCs w:val="20"/>
        </w:rPr>
        <w:t xml:space="preserve">. Changes </w:t>
      </w:r>
      <w:r w:rsidR="00755C99">
        <w:rPr>
          <w:rFonts w:ascii="Arial" w:hAnsi="Arial" w:cs="Arial"/>
          <w:sz w:val="20"/>
          <w:szCs w:val="20"/>
        </w:rPr>
        <w:t>to</w:t>
      </w:r>
      <w:r>
        <w:rPr>
          <w:rFonts w:ascii="Arial" w:hAnsi="Arial" w:cs="Arial"/>
          <w:sz w:val="20"/>
          <w:szCs w:val="20"/>
        </w:rPr>
        <w:t xml:space="preserve"> premises shall be notified</w:t>
      </w:r>
      <w:r w:rsidR="00C60CBE">
        <w:rPr>
          <w:rFonts w:ascii="Arial" w:hAnsi="Arial" w:cs="Arial"/>
          <w:sz w:val="20"/>
          <w:szCs w:val="20"/>
        </w:rPr>
        <w:t xml:space="preserve"> </w:t>
      </w:r>
      <w:r>
        <w:rPr>
          <w:rFonts w:ascii="Arial" w:hAnsi="Arial" w:cs="Arial"/>
          <w:sz w:val="20"/>
          <w:szCs w:val="20"/>
        </w:rPr>
        <w:t>su</w:t>
      </w:r>
      <w:r w:rsidR="00CF17DD">
        <w:rPr>
          <w:rFonts w:ascii="Arial" w:hAnsi="Arial" w:cs="Arial"/>
          <w:sz w:val="20"/>
          <w:szCs w:val="20"/>
        </w:rPr>
        <w:t xml:space="preserve">fficiently in advance to </w:t>
      </w:r>
      <w:r w:rsidR="001F7636">
        <w:rPr>
          <w:rFonts w:ascii="Arial" w:hAnsi="Arial" w:cs="Arial"/>
          <w:sz w:val="20"/>
          <w:szCs w:val="20"/>
        </w:rPr>
        <w:t>EQP</w:t>
      </w:r>
      <w:r w:rsidR="00CF17DD">
        <w:rPr>
          <w:rFonts w:ascii="Arial" w:hAnsi="Arial" w:cs="Arial"/>
          <w:sz w:val="20"/>
          <w:szCs w:val="20"/>
        </w:rPr>
        <w:t>.</w:t>
      </w:r>
    </w:p>
    <w:p w14:paraId="02CCC424" w14:textId="048D4451" w:rsidR="00565B94" w:rsidRDefault="00565B94" w:rsidP="00166972">
      <w:pPr>
        <w:autoSpaceDE w:val="0"/>
        <w:autoSpaceDN w:val="0"/>
        <w:adjustRightInd w:val="0"/>
        <w:spacing w:after="0" w:line="240" w:lineRule="auto"/>
        <w:ind w:hanging="720"/>
        <w:rPr>
          <w:rFonts w:ascii="Arial" w:hAnsi="Arial" w:cs="Arial"/>
          <w:sz w:val="20"/>
          <w:szCs w:val="20"/>
        </w:rPr>
      </w:pPr>
    </w:p>
    <w:p w14:paraId="40A2BD90" w14:textId="77777777" w:rsidR="00C60CBE" w:rsidRDefault="00C60CBE" w:rsidP="00166972">
      <w:pPr>
        <w:autoSpaceDE w:val="0"/>
        <w:autoSpaceDN w:val="0"/>
        <w:adjustRightInd w:val="0"/>
        <w:spacing w:after="0" w:line="240" w:lineRule="auto"/>
        <w:rPr>
          <w:rFonts w:ascii="Arial" w:hAnsi="Arial" w:cs="Arial"/>
          <w:b/>
          <w:bCs/>
          <w:sz w:val="20"/>
          <w:szCs w:val="20"/>
        </w:rPr>
      </w:pPr>
    </w:p>
    <w:p w14:paraId="77F39B64" w14:textId="77777777" w:rsidR="00166972" w:rsidRDefault="00166972" w:rsidP="00166972">
      <w:pPr>
        <w:autoSpaceDE w:val="0"/>
        <w:autoSpaceDN w:val="0"/>
        <w:adjustRightInd w:val="0"/>
        <w:spacing w:after="0" w:line="240" w:lineRule="auto"/>
        <w:rPr>
          <w:rFonts w:ascii="Arial" w:hAnsi="Arial" w:cs="Arial"/>
          <w:b/>
          <w:bCs/>
          <w:sz w:val="20"/>
          <w:szCs w:val="20"/>
        </w:rPr>
      </w:pPr>
    </w:p>
    <w:p w14:paraId="45879343" w14:textId="77777777" w:rsidR="00166972" w:rsidRDefault="00166972" w:rsidP="00166972">
      <w:pPr>
        <w:autoSpaceDE w:val="0"/>
        <w:autoSpaceDN w:val="0"/>
        <w:adjustRightInd w:val="0"/>
        <w:spacing w:after="0" w:line="240" w:lineRule="auto"/>
        <w:rPr>
          <w:rFonts w:ascii="Arial" w:hAnsi="Arial" w:cs="Arial"/>
          <w:b/>
          <w:bCs/>
          <w:sz w:val="20"/>
          <w:szCs w:val="20"/>
        </w:rPr>
      </w:pPr>
    </w:p>
    <w:p w14:paraId="32502B3D" w14:textId="77777777" w:rsidR="00166972" w:rsidRDefault="00166972" w:rsidP="00166972">
      <w:pPr>
        <w:autoSpaceDE w:val="0"/>
        <w:autoSpaceDN w:val="0"/>
        <w:adjustRightInd w:val="0"/>
        <w:spacing w:after="0" w:line="240" w:lineRule="auto"/>
        <w:rPr>
          <w:rFonts w:ascii="Arial" w:hAnsi="Arial" w:cs="Arial"/>
          <w:b/>
          <w:bCs/>
          <w:sz w:val="20"/>
          <w:szCs w:val="20"/>
        </w:rPr>
      </w:pPr>
    </w:p>
    <w:p w14:paraId="7C439119" w14:textId="77777777" w:rsidR="00166972" w:rsidRDefault="00166972" w:rsidP="00166972">
      <w:pPr>
        <w:autoSpaceDE w:val="0"/>
        <w:autoSpaceDN w:val="0"/>
        <w:adjustRightInd w:val="0"/>
        <w:spacing w:after="0" w:line="240" w:lineRule="auto"/>
        <w:rPr>
          <w:rFonts w:ascii="Arial" w:hAnsi="Arial" w:cs="Arial"/>
          <w:b/>
          <w:bCs/>
          <w:sz w:val="20"/>
          <w:szCs w:val="20"/>
        </w:rPr>
      </w:pPr>
    </w:p>
    <w:p w14:paraId="0EDA7BAF" w14:textId="77777777" w:rsidR="00166972" w:rsidRDefault="00166972" w:rsidP="00166972">
      <w:pPr>
        <w:autoSpaceDE w:val="0"/>
        <w:autoSpaceDN w:val="0"/>
        <w:adjustRightInd w:val="0"/>
        <w:spacing w:after="0" w:line="240" w:lineRule="auto"/>
        <w:rPr>
          <w:rFonts w:ascii="Arial" w:hAnsi="Arial" w:cs="Arial"/>
          <w:b/>
          <w:bCs/>
          <w:sz w:val="20"/>
          <w:szCs w:val="20"/>
        </w:rPr>
      </w:pPr>
    </w:p>
    <w:p w14:paraId="7ADA0EF8" w14:textId="77777777" w:rsidR="00166972" w:rsidRDefault="00166972" w:rsidP="00166972">
      <w:pPr>
        <w:autoSpaceDE w:val="0"/>
        <w:autoSpaceDN w:val="0"/>
        <w:adjustRightInd w:val="0"/>
        <w:spacing w:after="0" w:line="240" w:lineRule="auto"/>
        <w:rPr>
          <w:rFonts w:ascii="Arial" w:hAnsi="Arial" w:cs="Arial"/>
          <w:b/>
          <w:bCs/>
          <w:sz w:val="20"/>
          <w:szCs w:val="20"/>
        </w:rPr>
      </w:pPr>
    </w:p>
    <w:p w14:paraId="3E4F0E4F" w14:textId="77777777" w:rsidR="00582E64" w:rsidRPr="00C60CBE" w:rsidRDefault="00582E64" w:rsidP="00166972">
      <w:pPr>
        <w:autoSpaceDE w:val="0"/>
        <w:autoSpaceDN w:val="0"/>
        <w:adjustRightInd w:val="0"/>
        <w:spacing w:after="0" w:line="240" w:lineRule="auto"/>
        <w:ind w:left="-709"/>
        <w:rPr>
          <w:rFonts w:ascii="Arial" w:hAnsi="Arial" w:cs="Arial"/>
          <w:b/>
          <w:bCs/>
          <w:sz w:val="24"/>
          <w:szCs w:val="24"/>
        </w:rPr>
      </w:pPr>
      <w:r w:rsidRPr="00C60CBE">
        <w:rPr>
          <w:rFonts w:ascii="Arial" w:hAnsi="Arial" w:cs="Arial"/>
          <w:b/>
          <w:bCs/>
          <w:sz w:val="24"/>
          <w:szCs w:val="24"/>
        </w:rPr>
        <w:t xml:space="preserve">9.0 </w:t>
      </w:r>
      <w:r w:rsidR="00C60CBE">
        <w:rPr>
          <w:rFonts w:ascii="Arial" w:hAnsi="Arial" w:cs="Arial"/>
          <w:b/>
          <w:bCs/>
          <w:sz w:val="24"/>
          <w:szCs w:val="24"/>
        </w:rPr>
        <w:tab/>
      </w:r>
      <w:bookmarkStart w:id="8" w:name="para90"/>
      <w:r w:rsidRPr="00C60CBE">
        <w:rPr>
          <w:rFonts w:ascii="Arial" w:hAnsi="Arial" w:cs="Arial"/>
          <w:b/>
          <w:bCs/>
          <w:sz w:val="24"/>
          <w:szCs w:val="24"/>
        </w:rPr>
        <w:t xml:space="preserve">Purchase Order </w:t>
      </w:r>
      <w:r w:rsidR="00CC3E3E">
        <w:rPr>
          <w:rFonts w:ascii="Arial" w:hAnsi="Arial" w:cs="Arial"/>
          <w:b/>
          <w:bCs/>
          <w:sz w:val="24"/>
          <w:szCs w:val="24"/>
        </w:rPr>
        <w:t xml:space="preserve">/ Documentation Issue </w:t>
      </w:r>
      <w:r w:rsidRPr="00C60CBE">
        <w:rPr>
          <w:rFonts w:ascii="Arial" w:hAnsi="Arial" w:cs="Arial"/>
          <w:b/>
          <w:bCs/>
          <w:sz w:val="24"/>
          <w:szCs w:val="24"/>
        </w:rPr>
        <w:t>Control</w:t>
      </w:r>
      <w:bookmarkEnd w:id="8"/>
    </w:p>
    <w:p w14:paraId="79E4D419" w14:textId="77777777" w:rsidR="00C60CBE" w:rsidRDefault="00C60CBE" w:rsidP="00166972">
      <w:pPr>
        <w:autoSpaceDE w:val="0"/>
        <w:autoSpaceDN w:val="0"/>
        <w:adjustRightInd w:val="0"/>
        <w:spacing w:after="0" w:line="240" w:lineRule="auto"/>
        <w:rPr>
          <w:rFonts w:ascii="Arial" w:hAnsi="Arial" w:cs="Arial"/>
          <w:b/>
          <w:bCs/>
          <w:sz w:val="20"/>
          <w:szCs w:val="20"/>
        </w:rPr>
      </w:pPr>
    </w:p>
    <w:p w14:paraId="5AA9B665"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9.1 </w:t>
      </w:r>
      <w:r w:rsidR="00C60CBE">
        <w:rPr>
          <w:rFonts w:ascii="Arial" w:hAnsi="Arial" w:cs="Arial"/>
          <w:sz w:val="20"/>
          <w:szCs w:val="20"/>
        </w:rPr>
        <w:tab/>
      </w:r>
      <w:r w:rsidR="00F04C09">
        <w:rPr>
          <w:rFonts w:ascii="Arial" w:hAnsi="Arial" w:cs="Arial"/>
          <w:sz w:val="20"/>
          <w:szCs w:val="20"/>
        </w:rPr>
        <w:t xml:space="preserve">Purchase Order </w:t>
      </w:r>
      <w:r>
        <w:rPr>
          <w:rFonts w:ascii="Arial" w:hAnsi="Arial" w:cs="Arial"/>
          <w:sz w:val="20"/>
          <w:szCs w:val="20"/>
        </w:rPr>
        <w:t xml:space="preserve">amendments shall be subject to </w:t>
      </w:r>
      <w:r w:rsidR="00F04C09">
        <w:rPr>
          <w:rFonts w:ascii="Arial" w:hAnsi="Arial" w:cs="Arial"/>
          <w:sz w:val="20"/>
          <w:szCs w:val="20"/>
        </w:rPr>
        <w:t>review</w:t>
      </w:r>
      <w:r>
        <w:rPr>
          <w:rFonts w:ascii="Arial" w:hAnsi="Arial" w:cs="Arial"/>
          <w:sz w:val="20"/>
          <w:szCs w:val="20"/>
        </w:rPr>
        <w:t xml:space="preserve"> </w:t>
      </w:r>
      <w:r w:rsidR="00D80667">
        <w:rPr>
          <w:rFonts w:ascii="Arial" w:hAnsi="Arial" w:cs="Arial"/>
          <w:sz w:val="20"/>
          <w:szCs w:val="20"/>
        </w:rPr>
        <w:t xml:space="preserve">by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prior to</w:t>
      </w:r>
      <w:r w:rsidR="00F04C09">
        <w:rPr>
          <w:rFonts w:ascii="Arial" w:hAnsi="Arial" w:cs="Arial"/>
          <w:sz w:val="20"/>
          <w:szCs w:val="20"/>
        </w:rPr>
        <w:t xml:space="preserve"> </w:t>
      </w:r>
      <w:r w:rsidR="00D80667">
        <w:rPr>
          <w:rFonts w:ascii="Arial" w:hAnsi="Arial" w:cs="Arial"/>
          <w:sz w:val="20"/>
          <w:szCs w:val="20"/>
        </w:rPr>
        <w:t>acceptance. The</w:t>
      </w:r>
      <w:r>
        <w:rPr>
          <w:rFonts w:ascii="Arial" w:hAnsi="Arial" w:cs="Arial"/>
          <w:sz w:val="20"/>
          <w:szCs w:val="20"/>
        </w:rPr>
        <w:t xml:space="preserve"> review shall ensure that copies of all processes and specifications quoted </w:t>
      </w:r>
      <w:r w:rsidR="00D80667">
        <w:rPr>
          <w:rFonts w:ascii="Arial" w:hAnsi="Arial" w:cs="Arial"/>
          <w:sz w:val="20"/>
          <w:szCs w:val="20"/>
        </w:rPr>
        <w:t>within a</w:t>
      </w:r>
      <w:r>
        <w:rPr>
          <w:rFonts w:ascii="Arial" w:hAnsi="Arial" w:cs="Arial"/>
          <w:sz w:val="20"/>
          <w:szCs w:val="20"/>
        </w:rPr>
        <w:t xml:space="preserve"> </w:t>
      </w:r>
      <w:r w:rsidR="00D80667">
        <w:rPr>
          <w:rFonts w:ascii="Arial" w:hAnsi="Arial" w:cs="Arial"/>
          <w:sz w:val="20"/>
          <w:szCs w:val="20"/>
        </w:rPr>
        <w:t>Purchase O</w:t>
      </w:r>
      <w:r>
        <w:rPr>
          <w:rFonts w:ascii="Arial" w:hAnsi="Arial" w:cs="Arial"/>
          <w:sz w:val="20"/>
          <w:szCs w:val="20"/>
        </w:rPr>
        <w:t>rder</w:t>
      </w:r>
      <w:r w:rsidR="00CF17DD">
        <w:rPr>
          <w:rFonts w:ascii="Arial" w:hAnsi="Arial" w:cs="Arial"/>
          <w:sz w:val="20"/>
          <w:szCs w:val="20"/>
        </w:rPr>
        <w:t>s</w:t>
      </w:r>
      <w:r>
        <w:rPr>
          <w:rFonts w:ascii="Arial" w:hAnsi="Arial" w:cs="Arial"/>
          <w:sz w:val="20"/>
          <w:szCs w:val="20"/>
        </w:rPr>
        <w:t xml:space="preserve"> are available, and that, where a supplier is unable to carry out any</w:t>
      </w:r>
      <w:r w:rsidR="00C60CBE">
        <w:rPr>
          <w:rFonts w:ascii="Arial" w:hAnsi="Arial" w:cs="Arial"/>
          <w:sz w:val="20"/>
          <w:szCs w:val="20"/>
        </w:rPr>
        <w:t xml:space="preserve"> </w:t>
      </w:r>
      <w:r>
        <w:rPr>
          <w:rFonts w:ascii="Arial" w:hAnsi="Arial" w:cs="Arial"/>
          <w:sz w:val="20"/>
          <w:szCs w:val="20"/>
        </w:rPr>
        <w:t>operations, approved sub</w:t>
      </w:r>
      <w:r w:rsidR="00D80667">
        <w:rPr>
          <w:rFonts w:ascii="Arial" w:hAnsi="Arial" w:cs="Arial"/>
          <w:sz w:val="20"/>
          <w:szCs w:val="20"/>
        </w:rPr>
        <w:t>-</w:t>
      </w:r>
      <w:r>
        <w:rPr>
          <w:rFonts w:ascii="Arial" w:hAnsi="Arial" w:cs="Arial"/>
          <w:sz w:val="20"/>
          <w:szCs w:val="20"/>
        </w:rPr>
        <w:t xml:space="preserve">contractors </w:t>
      </w:r>
      <w:r w:rsidR="00D80667">
        <w:rPr>
          <w:rFonts w:ascii="Arial" w:hAnsi="Arial" w:cs="Arial"/>
          <w:sz w:val="20"/>
          <w:szCs w:val="20"/>
        </w:rPr>
        <w:t>may be</w:t>
      </w:r>
      <w:r>
        <w:rPr>
          <w:rFonts w:ascii="Arial" w:hAnsi="Arial" w:cs="Arial"/>
          <w:sz w:val="20"/>
          <w:szCs w:val="20"/>
        </w:rPr>
        <w:t xml:space="preserve"> identified.</w:t>
      </w:r>
    </w:p>
    <w:p w14:paraId="3BC72F83" w14:textId="77777777" w:rsidR="00C60CBE" w:rsidRDefault="00C60CBE" w:rsidP="00166972">
      <w:pPr>
        <w:autoSpaceDE w:val="0"/>
        <w:autoSpaceDN w:val="0"/>
        <w:adjustRightInd w:val="0"/>
        <w:spacing w:after="0" w:line="240" w:lineRule="auto"/>
        <w:rPr>
          <w:rFonts w:ascii="Arial" w:hAnsi="Arial" w:cs="Arial"/>
          <w:sz w:val="20"/>
          <w:szCs w:val="20"/>
        </w:rPr>
      </w:pPr>
    </w:p>
    <w:p w14:paraId="637680DD"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9.2 </w:t>
      </w:r>
      <w:r w:rsidR="00C60CBE">
        <w:rPr>
          <w:rFonts w:ascii="Arial" w:hAnsi="Arial" w:cs="Arial"/>
          <w:sz w:val="20"/>
          <w:szCs w:val="20"/>
        </w:rPr>
        <w:tab/>
      </w:r>
      <w:r>
        <w:rPr>
          <w:rFonts w:ascii="Arial" w:hAnsi="Arial" w:cs="Arial"/>
          <w:sz w:val="20"/>
          <w:szCs w:val="20"/>
        </w:rPr>
        <w:t>Where a supplier has more than one site, every site used to produce product for shipment direct to</w:t>
      </w:r>
      <w:r w:rsidR="00C60CBE">
        <w:rPr>
          <w:rFonts w:ascii="Arial" w:hAnsi="Arial" w:cs="Arial"/>
          <w:sz w:val="20"/>
          <w:szCs w:val="20"/>
        </w:rPr>
        <w:t xml:space="preserv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CF17DD">
        <w:rPr>
          <w:rFonts w:ascii="Arial" w:hAnsi="Arial" w:cs="Arial"/>
          <w:sz w:val="20"/>
          <w:szCs w:val="20"/>
        </w:rPr>
        <w:t xml:space="preserve">must have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approval</w:t>
      </w:r>
      <w:r w:rsidR="00082F02">
        <w:rPr>
          <w:rFonts w:ascii="Arial" w:hAnsi="Arial" w:cs="Arial"/>
          <w:sz w:val="20"/>
          <w:szCs w:val="20"/>
        </w:rPr>
        <w:t xml:space="preserve"> (by completion of </w:t>
      </w:r>
      <w:r w:rsidR="00A3292D">
        <w:rPr>
          <w:rFonts w:ascii="Arial" w:hAnsi="Arial" w:cs="Arial"/>
          <w:sz w:val="20"/>
          <w:szCs w:val="20"/>
        </w:rPr>
        <w:t>QCD009</w:t>
      </w:r>
      <w:r>
        <w:rPr>
          <w:rFonts w:ascii="Arial" w:hAnsi="Arial" w:cs="Arial"/>
          <w:sz w:val="20"/>
          <w:szCs w:val="20"/>
        </w:rPr>
        <w:t>.</w:t>
      </w:r>
      <w:r w:rsidR="00A3292D">
        <w:rPr>
          <w:rFonts w:ascii="Arial" w:hAnsi="Arial" w:cs="Arial"/>
          <w:sz w:val="20"/>
          <w:szCs w:val="20"/>
        </w:rPr>
        <w:t>)</w:t>
      </w:r>
    </w:p>
    <w:p w14:paraId="543A9B0A"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675AB907" w14:textId="16C84422"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9.3</w:t>
      </w:r>
      <w:r w:rsidR="00C60CBE">
        <w:rPr>
          <w:rFonts w:ascii="Arial" w:hAnsi="Arial" w:cs="Arial"/>
          <w:sz w:val="20"/>
          <w:szCs w:val="20"/>
        </w:rPr>
        <w:tab/>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02D50">
        <w:rPr>
          <w:rFonts w:ascii="Arial" w:hAnsi="Arial" w:cs="Arial"/>
          <w:sz w:val="20"/>
          <w:szCs w:val="20"/>
        </w:rPr>
        <w:t xml:space="preserve">, </w:t>
      </w:r>
      <w:r w:rsidR="00802D50" w:rsidRPr="00FC0BC1">
        <w:rPr>
          <w:rFonts w:ascii="Arial" w:hAnsi="Arial" w:cs="Arial"/>
          <w:color w:val="000000" w:themeColor="text1"/>
          <w:sz w:val="20"/>
          <w:szCs w:val="20"/>
        </w:rPr>
        <w:t>its customer, or any regulatory body</w:t>
      </w:r>
      <w:r w:rsidR="008467B2" w:rsidRPr="00FC0BC1">
        <w:rPr>
          <w:rFonts w:ascii="Arial" w:hAnsi="Arial" w:cs="Arial"/>
          <w:color w:val="000000" w:themeColor="text1"/>
          <w:sz w:val="20"/>
          <w:szCs w:val="20"/>
        </w:rPr>
        <w:t xml:space="preserve"> </w:t>
      </w:r>
      <w:r>
        <w:rPr>
          <w:rFonts w:ascii="Arial" w:hAnsi="Arial" w:cs="Arial"/>
          <w:sz w:val="20"/>
          <w:szCs w:val="20"/>
        </w:rPr>
        <w:t xml:space="preserve">shall be afforded the right </w:t>
      </w:r>
      <w:r w:rsidR="00082F02">
        <w:rPr>
          <w:rFonts w:ascii="Arial" w:hAnsi="Arial" w:cs="Arial"/>
          <w:sz w:val="20"/>
          <w:szCs w:val="20"/>
        </w:rPr>
        <w:t xml:space="preserve">of entry </w:t>
      </w:r>
      <w:r>
        <w:rPr>
          <w:rFonts w:ascii="Arial" w:hAnsi="Arial" w:cs="Arial"/>
          <w:sz w:val="20"/>
          <w:szCs w:val="20"/>
        </w:rPr>
        <w:t xml:space="preserve">to verify at source </w:t>
      </w:r>
      <w:r w:rsidR="00082F02">
        <w:rPr>
          <w:rFonts w:ascii="Arial" w:hAnsi="Arial" w:cs="Arial"/>
          <w:sz w:val="20"/>
          <w:szCs w:val="20"/>
        </w:rPr>
        <w:t xml:space="preserve">and / </w:t>
      </w:r>
      <w:r>
        <w:rPr>
          <w:rFonts w:ascii="Arial" w:hAnsi="Arial" w:cs="Arial"/>
          <w:sz w:val="20"/>
          <w:szCs w:val="20"/>
        </w:rPr>
        <w:t xml:space="preserve">or upon receipt that purchased product conforms </w:t>
      </w:r>
      <w:r w:rsidR="00082F02">
        <w:rPr>
          <w:rFonts w:ascii="Arial" w:hAnsi="Arial" w:cs="Arial"/>
          <w:sz w:val="20"/>
          <w:szCs w:val="20"/>
        </w:rPr>
        <w:t xml:space="preserve">in all respects </w:t>
      </w:r>
      <w:r>
        <w:rPr>
          <w:rFonts w:ascii="Arial" w:hAnsi="Arial" w:cs="Arial"/>
          <w:sz w:val="20"/>
          <w:szCs w:val="20"/>
        </w:rPr>
        <w:t>to</w:t>
      </w:r>
      <w:r w:rsidR="00C60CBE">
        <w:rPr>
          <w:rFonts w:ascii="Arial" w:hAnsi="Arial" w:cs="Arial"/>
          <w:sz w:val="20"/>
          <w:szCs w:val="20"/>
        </w:rPr>
        <w:t xml:space="preserve"> </w:t>
      </w:r>
      <w:r>
        <w:rPr>
          <w:rFonts w:ascii="Arial" w:hAnsi="Arial" w:cs="Arial"/>
          <w:sz w:val="20"/>
          <w:szCs w:val="20"/>
        </w:rPr>
        <w:t xml:space="preserve">specified requirements. This </w:t>
      </w:r>
      <w:r w:rsidR="00082F02">
        <w:rPr>
          <w:rFonts w:ascii="Arial" w:hAnsi="Arial" w:cs="Arial"/>
          <w:sz w:val="20"/>
          <w:szCs w:val="20"/>
        </w:rPr>
        <w:t xml:space="preserve">action </w:t>
      </w:r>
      <w:r>
        <w:rPr>
          <w:rFonts w:ascii="Arial" w:hAnsi="Arial" w:cs="Arial"/>
          <w:sz w:val="20"/>
          <w:szCs w:val="20"/>
        </w:rPr>
        <w:t xml:space="preserve">shall not absolve the supplier of </w:t>
      </w:r>
      <w:r w:rsidR="00082F02">
        <w:rPr>
          <w:rFonts w:ascii="Arial" w:hAnsi="Arial" w:cs="Arial"/>
          <w:sz w:val="20"/>
          <w:szCs w:val="20"/>
        </w:rPr>
        <w:t xml:space="preserve">the </w:t>
      </w:r>
      <w:r>
        <w:rPr>
          <w:rFonts w:ascii="Arial" w:hAnsi="Arial" w:cs="Arial"/>
          <w:sz w:val="20"/>
          <w:szCs w:val="20"/>
        </w:rPr>
        <w:t>responsibility for the quality of the</w:t>
      </w:r>
      <w:r w:rsidR="00C60CBE">
        <w:rPr>
          <w:rFonts w:ascii="Arial" w:hAnsi="Arial" w:cs="Arial"/>
          <w:sz w:val="20"/>
          <w:szCs w:val="20"/>
        </w:rPr>
        <w:t xml:space="preserve"> </w:t>
      </w:r>
      <w:r>
        <w:rPr>
          <w:rFonts w:ascii="Arial" w:hAnsi="Arial" w:cs="Arial"/>
          <w:sz w:val="20"/>
          <w:szCs w:val="20"/>
        </w:rPr>
        <w:t>delivered product nor preclude its subsequent rejection should other quality issues arise</w:t>
      </w:r>
      <w:r w:rsidR="00082F02">
        <w:rPr>
          <w:rFonts w:ascii="Arial" w:hAnsi="Arial" w:cs="Arial"/>
          <w:sz w:val="20"/>
          <w:szCs w:val="20"/>
        </w:rPr>
        <w:t xml:space="preserve"> </w:t>
      </w:r>
      <w:r w:rsidR="00A36761">
        <w:rPr>
          <w:rFonts w:ascii="Arial" w:hAnsi="Arial" w:cs="Arial"/>
          <w:sz w:val="20"/>
          <w:szCs w:val="20"/>
        </w:rPr>
        <w:t>later</w:t>
      </w:r>
      <w:r w:rsidR="00082F02">
        <w:rPr>
          <w:rFonts w:ascii="Arial" w:hAnsi="Arial" w:cs="Arial"/>
          <w:sz w:val="20"/>
          <w:szCs w:val="20"/>
        </w:rPr>
        <w:t xml:space="preserve"> / time</w:t>
      </w:r>
      <w:r>
        <w:rPr>
          <w:rFonts w:ascii="Arial" w:hAnsi="Arial" w:cs="Arial"/>
          <w:sz w:val="20"/>
          <w:szCs w:val="20"/>
        </w:rPr>
        <w:t>.</w:t>
      </w:r>
    </w:p>
    <w:p w14:paraId="1E793F0D"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2C7492B7" w14:textId="0CFFF18C" w:rsidR="00582E64" w:rsidRPr="00356649" w:rsidRDefault="00582E64" w:rsidP="00166972">
      <w:pPr>
        <w:autoSpaceDE w:val="0"/>
        <w:autoSpaceDN w:val="0"/>
        <w:adjustRightInd w:val="0"/>
        <w:spacing w:after="0" w:line="240" w:lineRule="auto"/>
        <w:ind w:hanging="720"/>
        <w:rPr>
          <w:rFonts w:ascii="Arial" w:hAnsi="Arial" w:cs="Arial"/>
          <w:i/>
          <w:sz w:val="20"/>
          <w:szCs w:val="20"/>
        </w:rPr>
      </w:pPr>
      <w:r>
        <w:rPr>
          <w:rFonts w:ascii="Arial" w:hAnsi="Arial" w:cs="Arial"/>
          <w:sz w:val="20"/>
          <w:szCs w:val="20"/>
        </w:rPr>
        <w:t>9.4</w:t>
      </w:r>
      <w:r w:rsidR="00C60CBE">
        <w:rPr>
          <w:rFonts w:ascii="Arial" w:hAnsi="Arial" w:cs="Arial"/>
          <w:sz w:val="20"/>
          <w:szCs w:val="20"/>
        </w:rPr>
        <w:tab/>
      </w:r>
      <w:r>
        <w:rPr>
          <w:rFonts w:ascii="Arial" w:hAnsi="Arial" w:cs="Arial"/>
          <w:sz w:val="20"/>
          <w:szCs w:val="20"/>
        </w:rPr>
        <w:t>Where the use of a sub</w:t>
      </w:r>
      <w:r w:rsidR="00C87DC1">
        <w:rPr>
          <w:rFonts w:ascii="Arial" w:hAnsi="Arial" w:cs="Arial"/>
          <w:sz w:val="20"/>
          <w:szCs w:val="20"/>
        </w:rPr>
        <w:t>-</w:t>
      </w:r>
      <w:r>
        <w:rPr>
          <w:rFonts w:ascii="Arial" w:hAnsi="Arial" w:cs="Arial"/>
          <w:sz w:val="20"/>
          <w:szCs w:val="20"/>
        </w:rPr>
        <w:t xml:space="preserve">contractor is </w:t>
      </w:r>
      <w:r w:rsidR="00C440CF">
        <w:rPr>
          <w:rFonts w:ascii="Arial" w:hAnsi="Arial" w:cs="Arial"/>
          <w:sz w:val="20"/>
          <w:szCs w:val="20"/>
        </w:rPr>
        <w:t>agreed</w:t>
      </w:r>
      <w:r>
        <w:rPr>
          <w:rFonts w:ascii="Arial" w:hAnsi="Arial" w:cs="Arial"/>
          <w:sz w:val="20"/>
          <w:szCs w:val="20"/>
        </w:rPr>
        <w:t xml:space="preserve">, Suppliers may consider </w:t>
      </w:r>
      <w:r w:rsidR="00356649">
        <w:rPr>
          <w:rFonts w:ascii="Arial" w:hAnsi="Arial" w:cs="Arial"/>
          <w:sz w:val="20"/>
          <w:szCs w:val="20"/>
        </w:rPr>
        <w:t xml:space="preserve">/ use </w:t>
      </w:r>
      <w:r>
        <w:rPr>
          <w:rFonts w:ascii="Arial" w:hAnsi="Arial" w:cs="Arial"/>
          <w:sz w:val="20"/>
          <w:szCs w:val="20"/>
        </w:rPr>
        <w:t>a sub</w:t>
      </w:r>
      <w:r w:rsidR="00C87DC1">
        <w:rPr>
          <w:rFonts w:ascii="Arial" w:hAnsi="Arial" w:cs="Arial"/>
          <w:sz w:val="20"/>
          <w:szCs w:val="20"/>
        </w:rPr>
        <w:t>-</w:t>
      </w:r>
      <w:r>
        <w:rPr>
          <w:rFonts w:ascii="Arial" w:hAnsi="Arial" w:cs="Arial"/>
          <w:sz w:val="20"/>
          <w:szCs w:val="20"/>
        </w:rPr>
        <w:t>contractor suitable</w:t>
      </w:r>
      <w:r w:rsidR="00C440CF">
        <w:rPr>
          <w:rFonts w:ascii="Arial" w:hAnsi="Arial" w:cs="Arial"/>
          <w:sz w:val="20"/>
          <w:szCs w:val="20"/>
        </w:rPr>
        <w:t>.</w:t>
      </w:r>
      <w:r>
        <w:rPr>
          <w:rFonts w:ascii="Arial" w:hAnsi="Arial" w:cs="Arial"/>
          <w:sz w:val="20"/>
          <w:szCs w:val="20"/>
        </w:rPr>
        <w:t xml:space="preserve"> </w:t>
      </w:r>
    </w:p>
    <w:p w14:paraId="0F2D4AC7" w14:textId="77777777" w:rsidR="00C60CBE" w:rsidRDefault="00C60CBE" w:rsidP="00166972">
      <w:pPr>
        <w:autoSpaceDE w:val="0"/>
        <w:autoSpaceDN w:val="0"/>
        <w:adjustRightInd w:val="0"/>
        <w:spacing w:after="0" w:line="240" w:lineRule="auto"/>
        <w:ind w:firstLine="720"/>
        <w:rPr>
          <w:rFonts w:ascii="Arial" w:hAnsi="Arial" w:cs="Arial"/>
          <w:sz w:val="20"/>
          <w:szCs w:val="20"/>
        </w:rPr>
      </w:pPr>
    </w:p>
    <w:p w14:paraId="579A7508" w14:textId="5A044AF7" w:rsidR="00582E64" w:rsidRPr="00A36761" w:rsidRDefault="00582E64" w:rsidP="00166972">
      <w:pPr>
        <w:autoSpaceDE w:val="0"/>
        <w:autoSpaceDN w:val="0"/>
        <w:adjustRightInd w:val="0"/>
        <w:spacing w:after="0" w:line="240" w:lineRule="auto"/>
        <w:ind w:hanging="720"/>
        <w:rPr>
          <w:rFonts w:ascii="Arial" w:hAnsi="Arial" w:cs="Arial"/>
          <w:color w:val="000000" w:themeColor="text1"/>
          <w:sz w:val="20"/>
          <w:szCs w:val="20"/>
        </w:rPr>
      </w:pPr>
      <w:r>
        <w:rPr>
          <w:rFonts w:ascii="Arial" w:hAnsi="Arial" w:cs="Arial"/>
          <w:sz w:val="20"/>
          <w:szCs w:val="20"/>
        </w:rPr>
        <w:t xml:space="preserve">9.5 </w:t>
      </w:r>
      <w:r w:rsidR="00C60CBE">
        <w:rPr>
          <w:rFonts w:ascii="Arial" w:hAnsi="Arial" w:cs="Arial"/>
          <w:sz w:val="20"/>
          <w:szCs w:val="20"/>
        </w:rPr>
        <w:tab/>
      </w:r>
      <w:r>
        <w:rPr>
          <w:rFonts w:ascii="Arial" w:hAnsi="Arial" w:cs="Arial"/>
          <w:sz w:val="20"/>
          <w:szCs w:val="20"/>
        </w:rPr>
        <w:t>Suppliers are responsible for ensuring the flow down of applic</w:t>
      </w:r>
      <w:r w:rsidR="00CF17DD">
        <w:rPr>
          <w:rFonts w:ascii="Arial" w:hAnsi="Arial" w:cs="Arial"/>
          <w:sz w:val="20"/>
          <w:szCs w:val="20"/>
        </w:rPr>
        <w:t xml:space="preserve">able sections </w:t>
      </w:r>
      <w:r w:rsidR="00CF17DD" w:rsidRPr="00A36761">
        <w:rPr>
          <w:rFonts w:ascii="Arial" w:hAnsi="Arial" w:cs="Arial"/>
          <w:color w:val="000000" w:themeColor="text1"/>
          <w:sz w:val="20"/>
          <w:szCs w:val="20"/>
        </w:rPr>
        <w:t xml:space="preserve">of </w:t>
      </w:r>
      <w:r w:rsidR="00E560E3" w:rsidRPr="00A36761">
        <w:rPr>
          <w:rFonts w:ascii="Arial" w:hAnsi="Arial" w:cs="Arial"/>
          <w:color w:val="000000" w:themeColor="text1"/>
          <w:sz w:val="20"/>
          <w:szCs w:val="20"/>
        </w:rPr>
        <w:t xml:space="preserve">this document </w:t>
      </w:r>
      <w:r w:rsidR="00A3292D" w:rsidRPr="00A36761">
        <w:rPr>
          <w:rFonts w:ascii="Arial" w:hAnsi="Arial" w:cs="Arial"/>
          <w:color w:val="000000" w:themeColor="text1"/>
          <w:sz w:val="20"/>
          <w:szCs w:val="20"/>
        </w:rPr>
        <w:t>QCD106</w:t>
      </w:r>
      <w:r w:rsidRPr="00A36761">
        <w:rPr>
          <w:rFonts w:ascii="Arial" w:hAnsi="Arial" w:cs="Arial"/>
          <w:color w:val="000000" w:themeColor="text1"/>
          <w:sz w:val="20"/>
          <w:szCs w:val="20"/>
        </w:rPr>
        <w:t xml:space="preserve"> and related</w:t>
      </w:r>
      <w:r w:rsidR="00C60CBE" w:rsidRPr="00A36761">
        <w:rPr>
          <w:rFonts w:ascii="Arial" w:hAnsi="Arial" w:cs="Arial"/>
          <w:color w:val="000000" w:themeColor="text1"/>
          <w:sz w:val="20"/>
          <w:szCs w:val="20"/>
        </w:rPr>
        <w:t xml:space="preserve"> </w:t>
      </w:r>
      <w:r w:rsidRPr="00A36761">
        <w:rPr>
          <w:rFonts w:ascii="Arial" w:hAnsi="Arial" w:cs="Arial"/>
          <w:color w:val="000000" w:themeColor="text1"/>
          <w:sz w:val="20"/>
          <w:szCs w:val="20"/>
        </w:rPr>
        <w:t>specifications to second tier suppliers.</w:t>
      </w:r>
    </w:p>
    <w:p w14:paraId="5B888B59" w14:textId="77777777" w:rsidR="00C60CBE" w:rsidRPr="00A36761" w:rsidRDefault="00C60CBE" w:rsidP="00166972">
      <w:pPr>
        <w:autoSpaceDE w:val="0"/>
        <w:autoSpaceDN w:val="0"/>
        <w:adjustRightInd w:val="0"/>
        <w:spacing w:after="0" w:line="240" w:lineRule="auto"/>
        <w:ind w:hanging="720"/>
        <w:rPr>
          <w:rFonts w:ascii="Arial" w:hAnsi="Arial" w:cs="Arial"/>
          <w:color w:val="000000" w:themeColor="text1"/>
          <w:sz w:val="20"/>
          <w:szCs w:val="20"/>
        </w:rPr>
      </w:pPr>
    </w:p>
    <w:p w14:paraId="2056AE33" w14:textId="0C6B61C4" w:rsidR="00C60CBE" w:rsidRDefault="00582E64" w:rsidP="00166972">
      <w:pPr>
        <w:autoSpaceDE w:val="0"/>
        <w:autoSpaceDN w:val="0"/>
        <w:adjustRightInd w:val="0"/>
        <w:spacing w:after="0" w:line="240" w:lineRule="auto"/>
        <w:ind w:hanging="720"/>
        <w:rPr>
          <w:rFonts w:ascii="Arial" w:hAnsi="Arial" w:cs="Arial"/>
          <w:sz w:val="20"/>
          <w:szCs w:val="20"/>
        </w:rPr>
      </w:pPr>
      <w:r w:rsidRPr="00A36761">
        <w:rPr>
          <w:rFonts w:ascii="Arial" w:hAnsi="Arial" w:cs="Arial"/>
          <w:color w:val="000000" w:themeColor="text1"/>
          <w:sz w:val="20"/>
          <w:szCs w:val="20"/>
        </w:rPr>
        <w:t xml:space="preserve">9.6 </w:t>
      </w:r>
      <w:r w:rsidR="00C60CBE" w:rsidRPr="00A36761">
        <w:rPr>
          <w:rFonts w:ascii="Arial" w:hAnsi="Arial" w:cs="Arial"/>
          <w:color w:val="000000" w:themeColor="text1"/>
          <w:sz w:val="20"/>
          <w:szCs w:val="20"/>
        </w:rPr>
        <w:tab/>
      </w:r>
      <w:r w:rsidRPr="00A36761">
        <w:rPr>
          <w:rFonts w:ascii="Arial" w:hAnsi="Arial" w:cs="Arial"/>
          <w:color w:val="000000" w:themeColor="text1"/>
          <w:sz w:val="20"/>
          <w:szCs w:val="20"/>
        </w:rPr>
        <w:t xml:space="preserve">Suppliers </w:t>
      </w:r>
      <w:r w:rsidR="00356649" w:rsidRPr="00A36761">
        <w:rPr>
          <w:rFonts w:ascii="Arial" w:hAnsi="Arial" w:cs="Arial"/>
          <w:color w:val="000000" w:themeColor="text1"/>
          <w:sz w:val="20"/>
          <w:szCs w:val="20"/>
        </w:rPr>
        <w:t>must</w:t>
      </w:r>
      <w:r w:rsidRPr="00A36761">
        <w:rPr>
          <w:rFonts w:ascii="Arial" w:hAnsi="Arial" w:cs="Arial"/>
          <w:color w:val="000000" w:themeColor="text1"/>
          <w:sz w:val="20"/>
          <w:szCs w:val="20"/>
        </w:rPr>
        <w:t xml:space="preserve"> reference </w:t>
      </w:r>
      <w:r w:rsidR="00A3292D" w:rsidRPr="00A36761">
        <w:rPr>
          <w:rFonts w:ascii="Arial" w:hAnsi="Arial" w:cs="Arial"/>
          <w:color w:val="000000" w:themeColor="text1"/>
          <w:sz w:val="20"/>
          <w:szCs w:val="20"/>
        </w:rPr>
        <w:t>QCD106</w:t>
      </w:r>
      <w:r w:rsidR="00CF17DD" w:rsidRPr="00A36761">
        <w:rPr>
          <w:rFonts w:ascii="Arial" w:hAnsi="Arial" w:cs="Arial"/>
          <w:color w:val="000000" w:themeColor="text1"/>
          <w:sz w:val="20"/>
          <w:szCs w:val="20"/>
        </w:rPr>
        <w:t xml:space="preserve"> </w:t>
      </w:r>
      <w:r w:rsidR="00356649" w:rsidRPr="00A36761">
        <w:rPr>
          <w:rFonts w:ascii="Arial" w:hAnsi="Arial" w:cs="Arial"/>
          <w:color w:val="000000" w:themeColor="text1"/>
          <w:sz w:val="20"/>
          <w:szCs w:val="20"/>
        </w:rPr>
        <w:t>on all Purchase O</w:t>
      </w:r>
      <w:r w:rsidRPr="00A36761">
        <w:rPr>
          <w:rFonts w:ascii="Arial" w:hAnsi="Arial" w:cs="Arial"/>
          <w:color w:val="000000" w:themeColor="text1"/>
          <w:sz w:val="20"/>
          <w:szCs w:val="20"/>
        </w:rPr>
        <w:t>rders</w:t>
      </w:r>
      <w:r w:rsidR="00B828DD" w:rsidRPr="00A36761">
        <w:rPr>
          <w:rFonts w:ascii="Arial" w:hAnsi="Arial" w:cs="Arial"/>
          <w:color w:val="000000" w:themeColor="text1"/>
          <w:sz w:val="20"/>
          <w:szCs w:val="20"/>
        </w:rPr>
        <w:t xml:space="preserve"> to second tier suppliers issued</w:t>
      </w:r>
      <w:r w:rsidRPr="00A36761">
        <w:rPr>
          <w:rFonts w:ascii="Arial" w:hAnsi="Arial" w:cs="Arial"/>
          <w:color w:val="000000" w:themeColor="text1"/>
          <w:sz w:val="20"/>
          <w:szCs w:val="20"/>
        </w:rPr>
        <w:t xml:space="preserve"> </w:t>
      </w:r>
      <w:r>
        <w:rPr>
          <w:rFonts w:ascii="Arial" w:hAnsi="Arial" w:cs="Arial"/>
          <w:sz w:val="20"/>
          <w:szCs w:val="20"/>
        </w:rPr>
        <w:t>in sup</w:t>
      </w:r>
      <w:r w:rsidR="00CF17DD">
        <w:rPr>
          <w:rFonts w:ascii="Arial" w:hAnsi="Arial" w:cs="Arial"/>
          <w:sz w:val="20"/>
          <w:szCs w:val="20"/>
        </w:rPr>
        <w:t xml:space="preserve">port of activity for </w:t>
      </w:r>
      <w:r w:rsidR="001F7636">
        <w:rPr>
          <w:rFonts w:ascii="Arial" w:hAnsi="Arial" w:cs="Arial"/>
          <w:sz w:val="20"/>
          <w:szCs w:val="20"/>
        </w:rPr>
        <w:t>Euro</w:t>
      </w:r>
      <w:r w:rsidR="00744E40">
        <w:rPr>
          <w:rFonts w:ascii="Arial" w:hAnsi="Arial" w:cs="Arial"/>
          <w:sz w:val="20"/>
          <w:szCs w:val="20"/>
        </w:rPr>
        <w:t>q</w:t>
      </w:r>
      <w:r w:rsidR="007F7F2A">
        <w:rPr>
          <w:rFonts w:ascii="Arial" w:hAnsi="Arial" w:cs="Arial"/>
          <w:sz w:val="20"/>
          <w:szCs w:val="20"/>
        </w:rPr>
        <w:t>ua</w:t>
      </w:r>
      <w:r w:rsidR="001F7636">
        <w:rPr>
          <w:rFonts w:ascii="Arial" w:hAnsi="Arial" w:cs="Arial"/>
          <w:sz w:val="20"/>
          <w:szCs w:val="20"/>
        </w:rPr>
        <w:t>rtz</w:t>
      </w:r>
      <w:r w:rsidR="007F7F2A">
        <w:rPr>
          <w:rFonts w:ascii="Arial" w:hAnsi="Arial" w:cs="Arial"/>
          <w:sz w:val="20"/>
          <w:szCs w:val="20"/>
        </w:rPr>
        <w:t xml:space="preserve"> </w:t>
      </w:r>
      <w:r w:rsidR="00356649">
        <w:rPr>
          <w:rFonts w:ascii="Arial" w:hAnsi="Arial" w:cs="Arial"/>
          <w:sz w:val="20"/>
          <w:szCs w:val="20"/>
        </w:rPr>
        <w:t xml:space="preserve">(referring their suppliers to the </w:t>
      </w:r>
      <w:r w:rsidR="00744E40">
        <w:rPr>
          <w:rFonts w:ascii="Arial" w:hAnsi="Arial" w:cs="Arial"/>
          <w:sz w:val="20"/>
          <w:szCs w:val="20"/>
        </w:rPr>
        <w:t>Euroq</w:t>
      </w:r>
      <w:r w:rsidR="001F7636">
        <w:rPr>
          <w:rFonts w:ascii="Arial" w:hAnsi="Arial" w:cs="Arial"/>
          <w:sz w:val="20"/>
          <w:szCs w:val="20"/>
        </w:rPr>
        <w:t>uartz</w:t>
      </w:r>
      <w:r w:rsidR="008467B2">
        <w:rPr>
          <w:rFonts w:ascii="Arial" w:hAnsi="Arial" w:cs="Arial"/>
          <w:sz w:val="20"/>
          <w:szCs w:val="20"/>
        </w:rPr>
        <w:t xml:space="preserve"> </w:t>
      </w:r>
      <w:r w:rsidR="00A36761">
        <w:rPr>
          <w:rFonts w:ascii="Arial" w:hAnsi="Arial" w:cs="Arial"/>
          <w:sz w:val="20"/>
          <w:szCs w:val="20"/>
        </w:rPr>
        <w:t>website</w:t>
      </w:r>
      <w:r w:rsidR="00356649">
        <w:rPr>
          <w:rFonts w:ascii="Arial" w:hAnsi="Arial" w:cs="Arial"/>
          <w:sz w:val="20"/>
          <w:szCs w:val="20"/>
        </w:rPr>
        <w:t xml:space="preserve"> for latest version documentation)</w:t>
      </w:r>
      <w:r>
        <w:rPr>
          <w:rFonts w:ascii="Arial" w:hAnsi="Arial" w:cs="Arial"/>
          <w:sz w:val="20"/>
          <w:szCs w:val="20"/>
        </w:rPr>
        <w:t>.</w:t>
      </w:r>
    </w:p>
    <w:p w14:paraId="38659E57"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2D7831D8" w14:textId="76A4F773" w:rsidR="00582E64" w:rsidRPr="002F1F15" w:rsidRDefault="00C60CBE" w:rsidP="00166972">
      <w:pPr>
        <w:autoSpaceDE w:val="0"/>
        <w:autoSpaceDN w:val="0"/>
        <w:adjustRightInd w:val="0"/>
        <w:spacing w:after="0" w:line="240" w:lineRule="auto"/>
        <w:ind w:left="-709"/>
        <w:rPr>
          <w:rFonts w:ascii="Arial" w:hAnsi="Arial" w:cs="Arial"/>
          <w:b/>
          <w:bCs/>
          <w:sz w:val="24"/>
          <w:szCs w:val="24"/>
        </w:rPr>
      </w:pPr>
      <w:r w:rsidRPr="002F1F15">
        <w:rPr>
          <w:rFonts w:ascii="Arial" w:hAnsi="Arial" w:cs="Arial"/>
          <w:b/>
          <w:bCs/>
          <w:sz w:val="24"/>
          <w:szCs w:val="24"/>
        </w:rPr>
        <w:t>10.0</w:t>
      </w:r>
      <w:r w:rsidRPr="002F1F15">
        <w:rPr>
          <w:rFonts w:ascii="Arial" w:hAnsi="Arial" w:cs="Arial"/>
          <w:b/>
          <w:bCs/>
          <w:sz w:val="24"/>
          <w:szCs w:val="24"/>
        </w:rPr>
        <w:tab/>
      </w:r>
      <w:bookmarkStart w:id="9" w:name="para100"/>
      <w:r w:rsidR="000C2C2E" w:rsidRPr="002F1F15">
        <w:rPr>
          <w:rFonts w:ascii="Arial" w:hAnsi="Arial" w:cs="Arial"/>
          <w:b/>
          <w:bCs/>
          <w:sz w:val="24"/>
          <w:szCs w:val="24"/>
        </w:rPr>
        <w:t>Procurement of Components</w:t>
      </w:r>
      <w:bookmarkEnd w:id="9"/>
    </w:p>
    <w:p w14:paraId="771CF4D2" w14:textId="77777777" w:rsidR="00C60CBE" w:rsidRPr="002F1F15" w:rsidRDefault="00C60CBE" w:rsidP="00166972">
      <w:pPr>
        <w:autoSpaceDE w:val="0"/>
        <w:autoSpaceDN w:val="0"/>
        <w:adjustRightInd w:val="0"/>
        <w:spacing w:after="0" w:line="240" w:lineRule="auto"/>
        <w:rPr>
          <w:rFonts w:ascii="Arial" w:hAnsi="Arial" w:cs="Arial"/>
          <w:b/>
          <w:bCs/>
          <w:sz w:val="24"/>
          <w:szCs w:val="24"/>
        </w:rPr>
      </w:pPr>
    </w:p>
    <w:p w14:paraId="2CE915D3" w14:textId="77777777" w:rsidR="00582E64" w:rsidRPr="002F1F15" w:rsidRDefault="00582E64" w:rsidP="00166972">
      <w:pPr>
        <w:autoSpaceDE w:val="0"/>
        <w:autoSpaceDN w:val="0"/>
        <w:adjustRightInd w:val="0"/>
        <w:spacing w:after="0" w:line="240" w:lineRule="auto"/>
        <w:ind w:hanging="720"/>
        <w:rPr>
          <w:rFonts w:ascii="Arial" w:hAnsi="Arial" w:cs="Arial"/>
          <w:sz w:val="20"/>
          <w:szCs w:val="20"/>
        </w:rPr>
      </w:pPr>
      <w:r w:rsidRPr="002F1F15">
        <w:rPr>
          <w:rFonts w:ascii="Arial" w:hAnsi="Arial" w:cs="Arial"/>
          <w:sz w:val="20"/>
          <w:szCs w:val="20"/>
        </w:rPr>
        <w:t>10.1</w:t>
      </w:r>
      <w:r w:rsidR="00C60CBE" w:rsidRPr="002F1F15">
        <w:rPr>
          <w:rFonts w:ascii="Arial" w:hAnsi="Arial" w:cs="Arial"/>
          <w:sz w:val="20"/>
          <w:szCs w:val="20"/>
        </w:rPr>
        <w:tab/>
      </w:r>
      <w:r w:rsidR="002F1F15" w:rsidRPr="002F1F15">
        <w:rPr>
          <w:rFonts w:ascii="Arial" w:hAnsi="Arial" w:cs="Arial"/>
          <w:sz w:val="20"/>
          <w:szCs w:val="20"/>
        </w:rPr>
        <w:t>Failure of</w:t>
      </w:r>
      <w:r w:rsidRPr="002F1F15">
        <w:rPr>
          <w:rFonts w:ascii="Arial" w:hAnsi="Arial" w:cs="Arial"/>
          <w:sz w:val="20"/>
          <w:szCs w:val="20"/>
        </w:rPr>
        <w:t xml:space="preserve"> components can have major effects on airworthiness, </w:t>
      </w:r>
      <w:r w:rsidR="001225CC">
        <w:rPr>
          <w:rFonts w:ascii="Arial" w:hAnsi="Arial" w:cs="Arial"/>
          <w:sz w:val="20"/>
          <w:szCs w:val="20"/>
        </w:rPr>
        <w:t>safety, reliability, o</w:t>
      </w:r>
      <w:r w:rsidR="002F1F15" w:rsidRPr="002F1F15">
        <w:rPr>
          <w:rFonts w:ascii="Arial" w:hAnsi="Arial" w:cs="Arial"/>
          <w:sz w:val="20"/>
          <w:szCs w:val="20"/>
        </w:rPr>
        <w:t>peration</w:t>
      </w:r>
      <w:r w:rsidR="001225CC">
        <w:rPr>
          <w:rFonts w:ascii="Arial" w:hAnsi="Arial" w:cs="Arial"/>
          <w:sz w:val="20"/>
          <w:szCs w:val="20"/>
        </w:rPr>
        <w:t>al integrity – with related cost impact</w:t>
      </w:r>
      <w:r w:rsidR="002F1F15" w:rsidRPr="002F1F15">
        <w:rPr>
          <w:rFonts w:ascii="Arial" w:hAnsi="Arial" w:cs="Arial"/>
          <w:sz w:val="20"/>
          <w:szCs w:val="20"/>
        </w:rPr>
        <w:t xml:space="preserve">. All </w:t>
      </w:r>
      <w:r w:rsidR="000C2C2E" w:rsidRPr="002F1F15">
        <w:rPr>
          <w:rFonts w:ascii="Arial" w:hAnsi="Arial" w:cs="Arial"/>
          <w:sz w:val="20"/>
          <w:szCs w:val="20"/>
        </w:rPr>
        <w:t>parts are</w:t>
      </w:r>
      <w:r w:rsidR="002F1F15" w:rsidRPr="002F1F15">
        <w:rPr>
          <w:rFonts w:ascii="Arial" w:hAnsi="Arial" w:cs="Arial"/>
          <w:sz w:val="20"/>
          <w:szCs w:val="20"/>
        </w:rPr>
        <w:t xml:space="preserve"> therefore</w:t>
      </w:r>
      <w:r w:rsidR="001225CC">
        <w:rPr>
          <w:rFonts w:ascii="Arial" w:hAnsi="Arial" w:cs="Arial"/>
          <w:sz w:val="20"/>
          <w:szCs w:val="20"/>
        </w:rPr>
        <w:t xml:space="preserve"> termed “controlled”</w:t>
      </w:r>
      <w:r w:rsidRPr="002F1F15">
        <w:rPr>
          <w:rFonts w:ascii="Arial" w:hAnsi="Arial" w:cs="Arial"/>
          <w:sz w:val="20"/>
          <w:szCs w:val="20"/>
        </w:rPr>
        <w:t xml:space="preserve"> and</w:t>
      </w:r>
      <w:r w:rsidR="002F1F15" w:rsidRPr="002F1F15">
        <w:rPr>
          <w:rFonts w:ascii="Arial" w:hAnsi="Arial" w:cs="Arial"/>
          <w:sz w:val="20"/>
          <w:szCs w:val="20"/>
        </w:rPr>
        <w:t xml:space="preserve"> should be treated as such</w:t>
      </w:r>
      <w:r w:rsidR="001225CC">
        <w:rPr>
          <w:rFonts w:ascii="Arial" w:hAnsi="Arial" w:cs="Arial"/>
          <w:sz w:val="20"/>
          <w:szCs w:val="20"/>
        </w:rPr>
        <w:t xml:space="preserve"> (</w:t>
      </w:r>
      <w:r w:rsidR="001225CC" w:rsidRPr="00D11EAC">
        <w:rPr>
          <w:rFonts w:ascii="Arial" w:hAnsi="Arial" w:cs="Arial"/>
          <w:sz w:val="20"/>
          <w:szCs w:val="20"/>
          <w:u w:val="single"/>
        </w:rPr>
        <w:t>bonding requirements may be appropriate and / or necessary</w:t>
      </w:r>
      <w:r w:rsidR="001225CC">
        <w:rPr>
          <w:rFonts w:ascii="Arial" w:hAnsi="Arial" w:cs="Arial"/>
          <w:sz w:val="20"/>
          <w:szCs w:val="20"/>
        </w:rPr>
        <w:t>)</w:t>
      </w:r>
      <w:r w:rsidR="002F1F15" w:rsidRPr="002F1F15">
        <w:rPr>
          <w:rFonts w:ascii="Arial" w:hAnsi="Arial" w:cs="Arial"/>
          <w:sz w:val="20"/>
          <w:szCs w:val="20"/>
        </w:rPr>
        <w:t>.</w:t>
      </w:r>
    </w:p>
    <w:p w14:paraId="04F70B1C" w14:textId="77777777" w:rsidR="00C60CBE" w:rsidRPr="00CF17DD" w:rsidRDefault="00C60CBE" w:rsidP="00166972">
      <w:pPr>
        <w:autoSpaceDE w:val="0"/>
        <w:autoSpaceDN w:val="0"/>
        <w:adjustRightInd w:val="0"/>
        <w:spacing w:after="0" w:line="240" w:lineRule="auto"/>
        <w:rPr>
          <w:rFonts w:ascii="Arial" w:hAnsi="Arial" w:cs="Arial"/>
          <w:color w:val="FF0000"/>
          <w:sz w:val="20"/>
          <w:szCs w:val="20"/>
        </w:rPr>
      </w:pPr>
    </w:p>
    <w:p w14:paraId="1471E147" w14:textId="77777777" w:rsidR="00582E64" w:rsidRPr="000C2C2E" w:rsidRDefault="00582E64" w:rsidP="00166972">
      <w:pPr>
        <w:autoSpaceDE w:val="0"/>
        <w:autoSpaceDN w:val="0"/>
        <w:adjustRightInd w:val="0"/>
        <w:spacing w:after="0" w:line="240" w:lineRule="auto"/>
        <w:ind w:hanging="720"/>
        <w:rPr>
          <w:rFonts w:ascii="Arial" w:hAnsi="Arial" w:cs="Arial"/>
          <w:sz w:val="20"/>
          <w:szCs w:val="20"/>
        </w:rPr>
      </w:pPr>
      <w:r w:rsidRPr="000C2C2E">
        <w:rPr>
          <w:rFonts w:ascii="Arial" w:hAnsi="Arial" w:cs="Arial"/>
          <w:sz w:val="20"/>
          <w:szCs w:val="20"/>
        </w:rPr>
        <w:t>10.2</w:t>
      </w:r>
      <w:r w:rsidR="00C60CBE" w:rsidRPr="000C2C2E">
        <w:rPr>
          <w:rFonts w:ascii="Arial" w:hAnsi="Arial" w:cs="Arial"/>
          <w:sz w:val="20"/>
          <w:szCs w:val="20"/>
        </w:rPr>
        <w:tab/>
      </w:r>
      <w:r w:rsidR="000C2C2E" w:rsidRPr="000C2C2E">
        <w:rPr>
          <w:rFonts w:ascii="Arial" w:hAnsi="Arial" w:cs="Arial"/>
          <w:sz w:val="20"/>
          <w:szCs w:val="20"/>
        </w:rPr>
        <w:t>Any component</w:t>
      </w:r>
      <w:r w:rsidR="002F1F15">
        <w:rPr>
          <w:rFonts w:ascii="Arial" w:hAnsi="Arial" w:cs="Arial"/>
          <w:sz w:val="20"/>
          <w:szCs w:val="20"/>
        </w:rPr>
        <w:t>, which is sourced</w:t>
      </w:r>
      <w:r w:rsidRPr="000C2C2E">
        <w:rPr>
          <w:rFonts w:ascii="Arial" w:hAnsi="Arial" w:cs="Arial"/>
          <w:sz w:val="20"/>
          <w:szCs w:val="20"/>
        </w:rPr>
        <w:t>, and has the manufacturer identified on the</w:t>
      </w:r>
      <w:r w:rsidR="000C2C2E" w:rsidRPr="000C2C2E">
        <w:rPr>
          <w:rFonts w:ascii="Arial" w:hAnsi="Arial" w:cs="Arial"/>
          <w:sz w:val="20"/>
          <w:szCs w:val="20"/>
        </w:rPr>
        <w:t xml:space="preserve"> B</w:t>
      </w:r>
      <w:r w:rsidR="00D11EAC">
        <w:rPr>
          <w:rFonts w:ascii="Arial" w:hAnsi="Arial" w:cs="Arial"/>
          <w:sz w:val="20"/>
          <w:szCs w:val="20"/>
        </w:rPr>
        <w:t>ill of Material (BOM)</w:t>
      </w:r>
      <w:r w:rsidRPr="000C2C2E">
        <w:rPr>
          <w:rFonts w:ascii="Arial" w:hAnsi="Arial" w:cs="Arial"/>
          <w:sz w:val="20"/>
          <w:szCs w:val="20"/>
        </w:rPr>
        <w:t xml:space="preserve"> may</w:t>
      </w:r>
      <w:r w:rsidR="00C60CBE" w:rsidRPr="000C2C2E">
        <w:rPr>
          <w:rFonts w:ascii="Arial" w:hAnsi="Arial" w:cs="Arial"/>
          <w:sz w:val="20"/>
          <w:szCs w:val="20"/>
        </w:rPr>
        <w:t xml:space="preserve"> </w:t>
      </w:r>
      <w:r w:rsidRPr="000C2C2E">
        <w:rPr>
          <w:rFonts w:ascii="Arial" w:hAnsi="Arial" w:cs="Arial"/>
          <w:sz w:val="20"/>
          <w:szCs w:val="20"/>
        </w:rPr>
        <w:t xml:space="preserve">only be purchased from that supplier or </w:t>
      </w:r>
      <w:r w:rsidR="00D11EAC">
        <w:rPr>
          <w:rFonts w:ascii="Arial" w:hAnsi="Arial" w:cs="Arial"/>
          <w:sz w:val="20"/>
          <w:szCs w:val="20"/>
        </w:rPr>
        <w:t>their</w:t>
      </w:r>
      <w:r w:rsidRPr="000C2C2E">
        <w:rPr>
          <w:rFonts w:ascii="Arial" w:hAnsi="Arial" w:cs="Arial"/>
          <w:sz w:val="20"/>
          <w:szCs w:val="20"/>
        </w:rPr>
        <w:t xml:space="preserve"> approved agent</w:t>
      </w:r>
      <w:r w:rsidR="002F1F15">
        <w:rPr>
          <w:rFonts w:ascii="Arial" w:hAnsi="Arial" w:cs="Arial"/>
          <w:sz w:val="20"/>
          <w:szCs w:val="20"/>
        </w:rPr>
        <w:t>. Suppliers must not</w:t>
      </w:r>
      <w:r w:rsidRPr="000C2C2E">
        <w:rPr>
          <w:rFonts w:ascii="Arial" w:hAnsi="Arial" w:cs="Arial"/>
          <w:sz w:val="20"/>
          <w:szCs w:val="20"/>
        </w:rPr>
        <w:t xml:space="preserve"> source parts </w:t>
      </w:r>
      <w:r w:rsidR="00EE284F">
        <w:rPr>
          <w:rFonts w:ascii="Arial" w:hAnsi="Arial" w:cs="Arial"/>
          <w:sz w:val="20"/>
          <w:szCs w:val="20"/>
        </w:rPr>
        <w:t xml:space="preserve">from </w:t>
      </w:r>
      <w:r w:rsidR="00D11EAC">
        <w:rPr>
          <w:rFonts w:ascii="Arial" w:hAnsi="Arial" w:cs="Arial"/>
          <w:sz w:val="20"/>
          <w:szCs w:val="20"/>
        </w:rPr>
        <w:t>non-</w:t>
      </w:r>
      <w:r w:rsidR="002F1F15">
        <w:rPr>
          <w:rFonts w:ascii="Arial" w:hAnsi="Arial" w:cs="Arial"/>
          <w:sz w:val="20"/>
          <w:szCs w:val="20"/>
        </w:rPr>
        <w:t>approved sources</w:t>
      </w:r>
      <w:r w:rsidR="00D11EAC">
        <w:rPr>
          <w:rFonts w:ascii="Arial" w:hAnsi="Arial" w:cs="Arial"/>
          <w:sz w:val="20"/>
          <w:szCs w:val="20"/>
        </w:rPr>
        <w:t xml:space="preserve"> (</w:t>
      </w:r>
      <w:r w:rsidR="00D11EAC" w:rsidRPr="00D11EAC">
        <w:rPr>
          <w:rFonts w:ascii="Arial" w:hAnsi="Arial" w:cs="Arial"/>
          <w:sz w:val="20"/>
          <w:szCs w:val="20"/>
          <w:u w:val="single"/>
        </w:rPr>
        <w:t>original manufacturing suppliers only</w:t>
      </w:r>
      <w:r w:rsidR="00D11EAC">
        <w:rPr>
          <w:rFonts w:ascii="Arial" w:hAnsi="Arial" w:cs="Arial"/>
          <w:sz w:val="20"/>
          <w:szCs w:val="20"/>
        </w:rPr>
        <w:t>)</w:t>
      </w:r>
      <w:r w:rsidR="002F1F15">
        <w:rPr>
          <w:rFonts w:ascii="Arial" w:hAnsi="Arial" w:cs="Arial"/>
          <w:sz w:val="20"/>
          <w:szCs w:val="20"/>
        </w:rPr>
        <w:t>.</w:t>
      </w:r>
    </w:p>
    <w:p w14:paraId="6FDC2BCB" w14:textId="77777777" w:rsidR="00C60CBE" w:rsidRPr="00CF17DD" w:rsidRDefault="00C60CBE" w:rsidP="00166972">
      <w:pPr>
        <w:autoSpaceDE w:val="0"/>
        <w:autoSpaceDN w:val="0"/>
        <w:adjustRightInd w:val="0"/>
        <w:spacing w:after="0" w:line="240" w:lineRule="auto"/>
        <w:ind w:hanging="720"/>
        <w:rPr>
          <w:rFonts w:ascii="Arial" w:hAnsi="Arial" w:cs="Arial"/>
          <w:color w:val="FF0000"/>
          <w:sz w:val="20"/>
          <w:szCs w:val="20"/>
        </w:rPr>
      </w:pPr>
    </w:p>
    <w:p w14:paraId="6C890421" w14:textId="77777777" w:rsidR="00582E64" w:rsidRPr="00CF17DD" w:rsidRDefault="00582E64" w:rsidP="00166972">
      <w:pPr>
        <w:autoSpaceDE w:val="0"/>
        <w:autoSpaceDN w:val="0"/>
        <w:adjustRightInd w:val="0"/>
        <w:spacing w:after="0" w:line="240" w:lineRule="auto"/>
        <w:ind w:hanging="720"/>
        <w:rPr>
          <w:rFonts w:ascii="Arial" w:hAnsi="Arial" w:cs="Arial"/>
          <w:color w:val="FF0000"/>
          <w:sz w:val="20"/>
          <w:szCs w:val="20"/>
        </w:rPr>
      </w:pPr>
      <w:r w:rsidRPr="000C2C2E">
        <w:rPr>
          <w:rFonts w:ascii="Arial" w:hAnsi="Arial" w:cs="Arial"/>
          <w:sz w:val="20"/>
          <w:szCs w:val="20"/>
        </w:rPr>
        <w:t xml:space="preserve">10.3 </w:t>
      </w:r>
      <w:r w:rsidR="00C60CBE" w:rsidRPr="000C2C2E">
        <w:rPr>
          <w:rFonts w:ascii="Arial" w:hAnsi="Arial" w:cs="Arial"/>
          <w:sz w:val="20"/>
          <w:szCs w:val="20"/>
        </w:rPr>
        <w:tab/>
      </w:r>
      <w:r w:rsidRPr="000C2C2E">
        <w:rPr>
          <w:rFonts w:ascii="Arial" w:hAnsi="Arial" w:cs="Arial"/>
          <w:sz w:val="20"/>
          <w:szCs w:val="20"/>
        </w:rPr>
        <w:t>Where a Supplier wishes to change the s</w:t>
      </w:r>
      <w:r w:rsidR="002F1F15">
        <w:rPr>
          <w:rFonts w:ascii="Arial" w:hAnsi="Arial" w:cs="Arial"/>
          <w:sz w:val="20"/>
          <w:szCs w:val="20"/>
        </w:rPr>
        <w:t>ource of a component</w:t>
      </w:r>
      <w:r w:rsidRPr="000C2C2E">
        <w:rPr>
          <w:rFonts w:ascii="Arial" w:hAnsi="Arial" w:cs="Arial"/>
          <w:sz w:val="20"/>
          <w:szCs w:val="20"/>
        </w:rPr>
        <w:t>, the Supplier shall request</w:t>
      </w:r>
      <w:r w:rsidR="00C60CBE" w:rsidRPr="000C2C2E">
        <w:rPr>
          <w:rFonts w:ascii="Arial" w:hAnsi="Arial" w:cs="Arial"/>
          <w:sz w:val="20"/>
          <w:szCs w:val="20"/>
        </w:rPr>
        <w:t xml:space="preserve"> </w:t>
      </w:r>
      <w:r w:rsidRPr="000C2C2E">
        <w:rPr>
          <w:rFonts w:ascii="Arial" w:hAnsi="Arial" w:cs="Arial"/>
          <w:sz w:val="20"/>
          <w:szCs w:val="20"/>
        </w:rPr>
        <w:t>permission to make the change from</w:t>
      </w:r>
      <w:r w:rsidR="000C2C2E" w:rsidRPr="000C2C2E">
        <w:rPr>
          <w:rFonts w:ascii="Arial" w:hAnsi="Arial" w:cs="Arial"/>
          <w:sz w:val="20"/>
          <w:szCs w:val="20"/>
        </w:rPr>
        <w:t xml:space="preserve"> </w:t>
      </w:r>
      <w:r w:rsidR="001F7636">
        <w:rPr>
          <w:rFonts w:ascii="Arial" w:hAnsi="Arial" w:cs="Arial"/>
          <w:sz w:val="20"/>
          <w:szCs w:val="20"/>
        </w:rPr>
        <w:t>EQP</w:t>
      </w:r>
      <w:r w:rsidR="000C2C2E">
        <w:rPr>
          <w:rFonts w:ascii="Arial" w:hAnsi="Arial" w:cs="Arial"/>
          <w:color w:val="FF0000"/>
          <w:sz w:val="20"/>
          <w:szCs w:val="20"/>
        </w:rPr>
        <w:t>.</w:t>
      </w:r>
    </w:p>
    <w:p w14:paraId="5F7049B7" w14:textId="77777777" w:rsidR="00C60CBE" w:rsidRPr="00CF17DD" w:rsidRDefault="00C60CBE" w:rsidP="00166972">
      <w:pPr>
        <w:autoSpaceDE w:val="0"/>
        <w:autoSpaceDN w:val="0"/>
        <w:adjustRightInd w:val="0"/>
        <w:spacing w:after="0" w:line="240" w:lineRule="auto"/>
        <w:ind w:hanging="720"/>
        <w:rPr>
          <w:rFonts w:ascii="Arial" w:hAnsi="Arial" w:cs="Arial"/>
          <w:color w:val="FF0000"/>
          <w:sz w:val="20"/>
          <w:szCs w:val="20"/>
        </w:rPr>
      </w:pPr>
    </w:p>
    <w:p w14:paraId="71C8E8B0" w14:textId="77777777" w:rsidR="00F13310" w:rsidRDefault="00582E64" w:rsidP="00166972">
      <w:pPr>
        <w:autoSpaceDE w:val="0"/>
        <w:autoSpaceDN w:val="0"/>
        <w:adjustRightInd w:val="0"/>
        <w:spacing w:after="0" w:line="240" w:lineRule="auto"/>
        <w:rPr>
          <w:rFonts w:ascii="Arial" w:hAnsi="Arial" w:cs="Arial"/>
          <w:bCs/>
          <w:sz w:val="20"/>
          <w:szCs w:val="20"/>
        </w:rPr>
      </w:pPr>
      <w:r w:rsidRPr="00D11EAC">
        <w:rPr>
          <w:rFonts w:ascii="Arial" w:hAnsi="Arial" w:cs="Arial"/>
          <w:bCs/>
          <w:sz w:val="20"/>
          <w:szCs w:val="20"/>
        </w:rPr>
        <w:t>NOTE:</w:t>
      </w:r>
      <w:r w:rsidRPr="002F1F15">
        <w:rPr>
          <w:rFonts w:ascii="Arial" w:hAnsi="Arial" w:cs="Arial"/>
          <w:b/>
          <w:bCs/>
          <w:sz w:val="20"/>
          <w:szCs w:val="20"/>
        </w:rPr>
        <w:t xml:space="preserve"> </w:t>
      </w:r>
      <w:r w:rsidRPr="00D11EAC">
        <w:rPr>
          <w:rFonts w:ascii="Arial" w:hAnsi="Arial" w:cs="Arial"/>
          <w:bCs/>
          <w:sz w:val="20"/>
          <w:szCs w:val="20"/>
        </w:rPr>
        <w:t>Identifi</w:t>
      </w:r>
      <w:r w:rsidR="002F1F15" w:rsidRPr="00D11EAC">
        <w:rPr>
          <w:rFonts w:ascii="Arial" w:hAnsi="Arial" w:cs="Arial"/>
          <w:bCs/>
          <w:sz w:val="20"/>
          <w:szCs w:val="20"/>
        </w:rPr>
        <w:t>cation of a supplier on a controlled BOM</w:t>
      </w:r>
      <w:r w:rsidRPr="00D11EAC">
        <w:rPr>
          <w:rFonts w:ascii="Arial" w:hAnsi="Arial" w:cs="Arial"/>
          <w:bCs/>
          <w:sz w:val="20"/>
          <w:szCs w:val="20"/>
        </w:rPr>
        <w:t xml:space="preserve"> does not automatically</w:t>
      </w:r>
      <w:r w:rsidR="00D11EAC">
        <w:rPr>
          <w:rFonts w:ascii="Arial" w:hAnsi="Arial" w:cs="Arial"/>
          <w:bCs/>
          <w:sz w:val="20"/>
          <w:szCs w:val="20"/>
        </w:rPr>
        <w:t xml:space="preserve"> </w:t>
      </w:r>
      <w:r w:rsidRPr="00D11EAC">
        <w:rPr>
          <w:rFonts w:ascii="Arial" w:hAnsi="Arial" w:cs="Arial"/>
          <w:bCs/>
          <w:sz w:val="20"/>
          <w:szCs w:val="20"/>
        </w:rPr>
        <w:t>approve them for use. It is the supplier</w:t>
      </w:r>
      <w:r w:rsidR="000C2C2E" w:rsidRPr="00D11EAC">
        <w:rPr>
          <w:rFonts w:ascii="ArialBold,Bold" w:hAnsi="ArialBold,Bold" w:cs="ArialBold,Bold"/>
          <w:bCs/>
          <w:sz w:val="20"/>
          <w:szCs w:val="20"/>
        </w:rPr>
        <w:t>’</w:t>
      </w:r>
      <w:r w:rsidRPr="00D11EAC">
        <w:rPr>
          <w:rFonts w:ascii="Arial" w:hAnsi="Arial" w:cs="Arial"/>
          <w:bCs/>
          <w:sz w:val="20"/>
          <w:szCs w:val="20"/>
        </w:rPr>
        <w:t>s responsibility to check that any sub</w:t>
      </w:r>
      <w:r w:rsidR="00D11EAC">
        <w:rPr>
          <w:rFonts w:ascii="Arial" w:hAnsi="Arial" w:cs="Arial"/>
          <w:bCs/>
          <w:sz w:val="20"/>
          <w:szCs w:val="20"/>
        </w:rPr>
        <w:t>-</w:t>
      </w:r>
      <w:r w:rsidRPr="00D11EAC">
        <w:rPr>
          <w:rFonts w:ascii="Arial" w:hAnsi="Arial" w:cs="Arial"/>
          <w:bCs/>
          <w:sz w:val="20"/>
          <w:szCs w:val="20"/>
        </w:rPr>
        <w:t>contractor is</w:t>
      </w:r>
      <w:r w:rsidR="00D11EAC">
        <w:rPr>
          <w:rFonts w:ascii="Arial" w:hAnsi="Arial" w:cs="Arial"/>
          <w:bCs/>
          <w:sz w:val="20"/>
          <w:szCs w:val="20"/>
        </w:rPr>
        <w:t xml:space="preserve"> </w:t>
      </w:r>
      <w:r w:rsidRPr="00D11EAC">
        <w:rPr>
          <w:rFonts w:ascii="Arial" w:hAnsi="Arial" w:cs="Arial"/>
          <w:bCs/>
          <w:sz w:val="20"/>
          <w:szCs w:val="20"/>
        </w:rPr>
        <w:t>correctly approved prior to use</w:t>
      </w:r>
      <w:r w:rsidR="00D11EAC">
        <w:rPr>
          <w:rFonts w:ascii="Arial" w:hAnsi="Arial" w:cs="Arial"/>
          <w:bCs/>
          <w:sz w:val="20"/>
          <w:szCs w:val="20"/>
        </w:rPr>
        <w:t xml:space="preserve"> (objective evidence for audit purposes is required)</w:t>
      </w:r>
      <w:r w:rsidRPr="00D11EAC">
        <w:rPr>
          <w:rFonts w:ascii="Arial" w:hAnsi="Arial" w:cs="Arial"/>
          <w:bCs/>
          <w:sz w:val="20"/>
          <w:szCs w:val="20"/>
        </w:rPr>
        <w:t>.</w:t>
      </w:r>
    </w:p>
    <w:p w14:paraId="4393A7C4" w14:textId="77777777" w:rsidR="00F13310" w:rsidRPr="00D11EAC" w:rsidRDefault="00F13310" w:rsidP="00166972">
      <w:pPr>
        <w:autoSpaceDE w:val="0"/>
        <w:autoSpaceDN w:val="0"/>
        <w:adjustRightInd w:val="0"/>
        <w:spacing w:after="0" w:line="240" w:lineRule="auto"/>
        <w:rPr>
          <w:rFonts w:ascii="Arial" w:hAnsi="Arial" w:cs="Arial"/>
          <w:bCs/>
          <w:sz w:val="20"/>
          <w:szCs w:val="20"/>
        </w:rPr>
      </w:pPr>
    </w:p>
    <w:p w14:paraId="362FC968" w14:textId="77777777" w:rsidR="00B828DD" w:rsidRDefault="00F13310" w:rsidP="00166972">
      <w:pPr>
        <w:autoSpaceDE w:val="0"/>
        <w:autoSpaceDN w:val="0"/>
        <w:adjustRightInd w:val="0"/>
        <w:spacing w:after="0" w:line="240" w:lineRule="auto"/>
        <w:ind w:left="-709"/>
        <w:rPr>
          <w:rFonts w:ascii="Arial" w:hAnsi="Arial" w:cs="Arial"/>
          <w:bCs/>
          <w:sz w:val="20"/>
          <w:szCs w:val="20"/>
        </w:rPr>
      </w:pPr>
      <w:r w:rsidRPr="00F13310">
        <w:rPr>
          <w:rFonts w:ascii="Arial" w:hAnsi="Arial" w:cs="Arial"/>
          <w:bCs/>
          <w:sz w:val="20"/>
          <w:szCs w:val="20"/>
        </w:rPr>
        <w:t>10.4</w:t>
      </w:r>
      <w:r>
        <w:rPr>
          <w:rFonts w:ascii="Arial" w:hAnsi="Arial" w:cs="Arial"/>
          <w:bCs/>
          <w:sz w:val="20"/>
          <w:szCs w:val="20"/>
        </w:rPr>
        <w:t xml:space="preserve">     </w:t>
      </w:r>
      <w:r w:rsidRPr="00EA467E">
        <w:rPr>
          <w:rFonts w:ascii="Arial" w:hAnsi="Arial" w:cs="Arial"/>
          <w:b/>
          <w:bCs/>
          <w:sz w:val="20"/>
          <w:szCs w:val="20"/>
        </w:rPr>
        <w:t>Counterfeit part mitigation</w:t>
      </w:r>
      <w:r>
        <w:rPr>
          <w:rFonts w:ascii="Arial" w:hAnsi="Arial" w:cs="Arial"/>
          <w:bCs/>
          <w:sz w:val="20"/>
          <w:szCs w:val="20"/>
        </w:rPr>
        <w:t xml:space="preserve"> procedures should be in place to prevent counterfeit compromising the </w:t>
      </w:r>
      <w:r>
        <w:rPr>
          <w:rFonts w:ascii="Arial" w:hAnsi="Arial" w:cs="Arial"/>
          <w:bCs/>
          <w:sz w:val="20"/>
          <w:szCs w:val="20"/>
        </w:rPr>
        <w:br/>
        <w:t xml:space="preserve">            reliability and integrity of Euroquartz product.</w:t>
      </w:r>
    </w:p>
    <w:p w14:paraId="1297DF8D" w14:textId="22A81538" w:rsidR="00F13310" w:rsidRDefault="00F13310" w:rsidP="00166972">
      <w:pPr>
        <w:autoSpaceDE w:val="0"/>
        <w:autoSpaceDN w:val="0"/>
        <w:adjustRightInd w:val="0"/>
        <w:spacing w:after="0" w:line="240" w:lineRule="auto"/>
        <w:rPr>
          <w:rFonts w:ascii="Arial" w:hAnsi="Arial" w:cs="Arial"/>
          <w:bCs/>
          <w:sz w:val="20"/>
          <w:szCs w:val="20"/>
        </w:rPr>
      </w:pPr>
    </w:p>
    <w:p w14:paraId="6767D36D" w14:textId="6B75AEA6" w:rsidR="003C1730" w:rsidRPr="008262D4" w:rsidRDefault="00EA467E" w:rsidP="00166972">
      <w:pPr>
        <w:autoSpaceDE w:val="0"/>
        <w:autoSpaceDN w:val="0"/>
        <w:adjustRightInd w:val="0"/>
        <w:spacing w:after="0" w:line="240" w:lineRule="auto"/>
        <w:ind w:left="-709"/>
        <w:rPr>
          <w:rFonts w:ascii="Arial" w:hAnsi="Arial" w:cs="Arial"/>
          <w:bCs/>
          <w:sz w:val="20"/>
          <w:szCs w:val="20"/>
        </w:rPr>
      </w:pPr>
      <w:r w:rsidRPr="008262D4">
        <w:rPr>
          <w:rFonts w:ascii="Arial" w:hAnsi="Arial" w:cs="Arial"/>
          <w:bCs/>
          <w:sz w:val="20"/>
          <w:szCs w:val="20"/>
        </w:rPr>
        <w:t>10.5</w:t>
      </w:r>
      <w:r w:rsidRPr="008262D4">
        <w:rPr>
          <w:rFonts w:ascii="Arial" w:hAnsi="Arial" w:cs="Arial"/>
          <w:bCs/>
          <w:sz w:val="20"/>
          <w:szCs w:val="20"/>
        </w:rPr>
        <w:tab/>
      </w:r>
      <w:r w:rsidRPr="008262D4">
        <w:rPr>
          <w:rFonts w:ascii="Arial" w:hAnsi="Arial" w:cs="Arial"/>
          <w:b/>
          <w:bCs/>
          <w:sz w:val="20"/>
          <w:szCs w:val="20"/>
        </w:rPr>
        <w:t xml:space="preserve">Product safety – </w:t>
      </w:r>
      <w:r w:rsidR="003C1730" w:rsidRPr="008262D4">
        <w:rPr>
          <w:rFonts w:ascii="Arial" w:hAnsi="Arial" w:cs="Arial"/>
          <w:bCs/>
          <w:sz w:val="20"/>
          <w:szCs w:val="20"/>
        </w:rPr>
        <w:t>Suppliers shall</w:t>
      </w:r>
      <w:r w:rsidR="003C1730" w:rsidRPr="008262D4">
        <w:rPr>
          <w:rFonts w:ascii="Arial" w:hAnsi="Arial" w:cs="Arial"/>
          <w:b/>
          <w:bCs/>
          <w:sz w:val="20"/>
          <w:szCs w:val="20"/>
        </w:rPr>
        <w:t xml:space="preserve"> </w:t>
      </w:r>
      <w:r w:rsidR="003C1730" w:rsidRPr="008262D4">
        <w:rPr>
          <w:rFonts w:ascii="Arial" w:hAnsi="Arial" w:cs="Arial"/>
          <w:bCs/>
          <w:sz w:val="20"/>
          <w:szCs w:val="20"/>
        </w:rPr>
        <w:t>comply with the following requirement</w:t>
      </w:r>
      <w:r w:rsidR="00B828DD">
        <w:rPr>
          <w:rFonts w:ascii="Arial" w:hAnsi="Arial" w:cs="Arial"/>
          <w:bCs/>
          <w:sz w:val="20"/>
          <w:szCs w:val="20"/>
        </w:rPr>
        <w:t>s:</w:t>
      </w:r>
      <w:r w:rsidR="00E76DB1" w:rsidRPr="008262D4">
        <w:rPr>
          <w:rFonts w:ascii="Arial" w:hAnsi="Arial" w:cs="Arial"/>
          <w:bCs/>
          <w:sz w:val="20"/>
          <w:szCs w:val="20"/>
        </w:rPr>
        <w:br/>
      </w:r>
    </w:p>
    <w:p w14:paraId="1526E713" w14:textId="77777777" w:rsidR="003C1730" w:rsidRPr="008262D4" w:rsidRDefault="003C1730" w:rsidP="00166972">
      <w:pPr>
        <w:autoSpaceDE w:val="0"/>
        <w:autoSpaceDN w:val="0"/>
        <w:adjustRightInd w:val="0"/>
        <w:spacing w:after="0" w:line="240" w:lineRule="auto"/>
        <w:rPr>
          <w:rFonts w:ascii="Arial" w:hAnsi="Arial" w:cs="Arial"/>
          <w:bCs/>
          <w:sz w:val="20"/>
          <w:szCs w:val="20"/>
        </w:rPr>
      </w:pPr>
      <w:r w:rsidRPr="008262D4">
        <w:rPr>
          <w:rFonts w:ascii="Arial" w:hAnsi="Arial" w:cs="Arial"/>
          <w:b/>
          <w:bCs/>
          <w:sz w:val="20"/>
          <w:szCs w:val="20"/>
        </w:rPr>
        <w:t xml:space="preserve">            </w:t>
      </w:r>
      <w:r w:rsidRPr="008262D4">
        <w:rPr>
          <w:rFonts w:ascii="Arial" w:hAnsi="Arial" w:cs="Arial"/>
          <w:bCs/>
          <w:sz w:val="20"/>
          <w:szCs w:val="20"/>
        </w:rPr>
        <w:t xml:space="preserve"> i) </w:t>
      </w:r>
      <w:r w:rsidR="008262D4">
        <w:rPr>
          <w:rFonts w:ascii="Arial" w:hAnsi="Arial" w:cs="Arial"/>
          <w:bCs/>
          <w:sz w:val="20"/>
          <w:szCs w:val="20"/>
        </w:rPr>
        <w:t xml:space="preserve">  </w:t>
      </w:r>
      <w:r w:rsidR="00EA467E" w:rsidRPr="008262D4">
        <w:rPr>
          <w:rFonts w:ascii="Arial" w:hAnsi="Arial" w:cs="Arial"/>
          <w:bCs/>
          <w:sz w:val="20"/>
          <w:szCs w:val="20"/>
        </w:rPr>
        <w:t xml:space="preserve">Assessments will be made by the supplier prior to contract acceptance with regards </w:t>
      </w:r>
      <w:r w:rsidR="00EA467E" w:rsidRPr="008262D4">
        <w:rPr>
          <w:rFonts w:ascii="Arial" w:hAnsi="Arial" w:cs="Arial"/>
          <w:bCs/>
          <w:sz w:val="20"/>
          <w:szCs w:val="20"/>
        </w:rPr>
        <w:br/>
        <w:t xml:space="preserve">            </w:t>
      </w:r>
      <w:r w:rsidRPr="008262D4">
        <w:rPr>
          <w:rFonts w:ascii="Arial" w:hAnsi="Arial" w:cs="Arial"/>
          <w:bCs/>
          <w:sz w:val="20"/>
          <w:szCs w:val="20"/>
        </w:rPr>
        <w:t xml:space="preserve">   </w:t>
      </w:r>
      <w:r w:rsidR="008262D4">
        <w:rPr>
          <w:rFonts w:ascii="Arial" w:hAnsi="Arial" w:cs="Arial"/>
          <w:bCs/>
          <w:sz w:val="20"/>
          <w:szCs w:val="20"/>
        </w:rPr>
        <w:t xml:space="preserve">  </w:t>
      </w:r>
      <w:r w:rsidR="00EA467E" w:rsidRPr="008262D4">
        <w:rPr>
          <w:rFonts w:ascii="Arial" w:hAnsi="Arial" w:cs="Arial"/>
          <w:bCs/>
          <w:sz w:val="20"/>
          <w:szCs w:val="20"/>
        </w:rPr>
        <w:t xml:space="preserve"> to product safety</w:t>
      </w:r>
      <w:r w:rsidRPr="008262D4">
        <w:rPr>
          <w:rFonts w:ascii="Arial" w:hAnsi="Arial" w:cs="Arial"/>
          <w:bCs/>
          <w:sz w:val="20"/>
          <w:szCs w:val="20"/>
        </w:rPr>
        <w:t>.</w:t>
      </w:r>
      <w:r w:rsidR="00EA467E" w:rsidRPr="008262D4">
        <w:rPr>
          <w:rFonts w:ascii="Arial" w:hAnsi="Arial" w:cs="Arial"/>
          <w:bCs/>
          <w:sz w:val="20"/>
          <w:szCs w:val="20"/>
        </w:rPr>
        <w:t xml:space="preserve"> </w:t>
      </w:r>
    </w:p>
    <w:p w14:paraId="107B7BA7" w14:textId="120DCD76" w:rsidR="00EA467E" w:rsidRDefault="003C1730" w:rsidP="00166972">
      <w:pPr>
        <w:autoSpaceDE w:val="0"/>
        <w:autoSpaceDN w:val="0"/>
        <w:adjustRightInd w:val="0"/>
        <w:spacing w:after="0" w:line="240" w:lineRule="auto"/>
        <w:rPr>
          <w:rFonts w:ascii="Arial" w:hAnsi="Arial" w:cs="Arial"/>
          <w:bCs/>
          <w:sz w:val="20"/>
          <w:szCs w:val="20"/>
        </w:rPr>
      </w:pPr>
      <w:r w:rsidRPr="008262D4">
        <w:rPr>
          <w:rFonts w:ascii="Arial" w:hAnsi="Arial" w:cs="Arial"/>
          <w:bCs/>
          <w:sz w:val="20"/>
          <w:szCs w:val="20"/>
        </w:rPr>
        <w:t xml:space="preserve">             ii)  </w:t>
      </w:r>
      <w:r w:rsidR="00EA467E" w:rsidRPr="008262D4">
        <w:rPr>
          <w:rFonts w:ascii="Arial" w:hAnsi="Arial" w:cs="Arial"/>
          <w:bCs/>
          <w:sz w:val="20"/>
          <w:szCs w:val="20"/>
        </w:rPr>
        <w:t xml:space="preserve">Euroquartz expect all suppliers to apply due diligence </w:t>
      </w:r>
      <w:r w:rsidR="00A36761" w:rsidRPr="008262D4">
        <w:rPr>
          <w:rFonts w:ascii="Arial" w:hAnsi="Arial" w:cs="Arial"/>
          <w:bCs/>
          <w:sz w:val="20"/>
          <w:szCs w:val="20"/>
        </w:rPr>
        <w:t>about</w:t>
      </w:r>
      <w:r w:rsidR="00EA467E" w:rsidRPr="008262D4">
        <w:rPr>
          <w:rFonts w:ascii="Arial" w:hAnsi="Arial" w:cs="Arial"/>
          <w:bCs/>
          <w:sz w:val="20"/>
          <w:szCs w:val="20"/>
        </w:rPr>
        <w:t xml:space="preserve"> all product safety </w:t>
      </w:r>
      <w:r w:rsidRPr="008262D4">
        <w:rPr>
          <w:rFonts w:ascii="Arial" w:hAnsi="Arial" w:cs="Arial"/>
          <w:bCs/>
          <w:sz w:val="20"/>
          <w:szCs w:val="20"/>
        </w:rPr>
        <w:t xml:space="preserve">aspects </w:t>
      </w:r>
      <w:r w:rsidR="00EA467E" w:rsidRPr="008262D4">
        <w:rPr>
          <w:rFonts w:ascii="Arial" w:hAnsi="Arial" w:cs="Arial"/>
          <w:bCs/>
          <w:sz w:val="20"/>
          <w:szCs w:val="20"/>
        </w:rPr>
        <w:t xml:space="preserve">of </w:t>
      </w:r>
      <w:r w:rsidRPr="008262D4">
        <w:rPr>
          <w:rFonts w:ascii="Arial" w:hAnsi="Arial" w:cs="Arial"/>
          <w:bCs/>
          <w:sz w:val="20"/>
          <w:szCs w:val="20"/>
        </w:rPr>
        <w:br/>
        <w:t xml:space="preserve">                  </w:t>
      </w:r>
      <w:r w:rsidR="00EA467E" w:rsidRPr="008262D4">
        <w:rPr>
          <w:rFonts w:ascii="Arial" w:hAnsi="Arial" w:cs="Arial"/>
          <w:bCs/>
          <w:sz w:val="20"/>
          <w:szCs w:val="20"/>
        </w:rPr>
        <w:t>the parts supplied.</w:t>
      </w:r>
      <w:r w:rsidRPr="008262D4">
        <w:rPr>
          <w:rFonts w:ascii="Arial" w:hAnsi="Arial" w:cs="Arial"/>
          <w:bCs/>
          <w:sz w:val="20"/>
          <w:szCs w:val="20"/>
        </w:rPr>
        <w:br/>
        <w:t xml:space="preserve">             iii) </w:t>
      </w:r>
      <w:r w:rsidR="00EA467E" w:rsidRPr="008262D4">
        <w:rPr>
          <w:rFonts w:ascii="Arial" w:hAnsi="Arial" w:cs="Arial"/>
          <w:bCs/>
          <w:sz w:val="20"/>
          <w:szCs w:val="20"/>
        </w:rPr>
        <w:t xml:space="preserve">Euroquartz will highlight any safety critical issues relating to the products and services being </w:t>
      </w:r>
      <w:r w:rsidR="00EA467E" w:rsidRPr="008262D4">
        <w:rPr>
          <w:rFonts w:ascii="Arial" w:hAnsi="Arial" w:cs="Arial"/>
          <w:bCs/>
          <w:sz w:val="20"/>
          <w:szCs w:val="20"/>
        </w:rPr>
        <w:br/>
        <w:t xml:space="preserve">             </w:t>
      </w:r>
      <w:r w:rsidRPr="008262D4">
        <w:rPr>
          <w:rFonts w:ascii="Arial" w:hAnsi="Arial" w:cs="Arial"/>
          <w:bCs/>
          <w:sz w:val="20"/>
          <w:szCs w:val="20"/>
        </w:rPr>
        <w:t xml:space="preserve">    </w:t>
      </w:r>
      <w:r w:rsidR="00E76DB1" w:rsidRPr="008262D4">
        <w:rPr>
          <w:rFonts w:ascii="Arial" w:hAnsi="Arial" w:cs="Arial"/>
          <w:bCs/>
          <w:sz w:val="20"/>
          <w:szCs w:val="20"/>
        </w:rPr>
        <w:t xml:space="preserve"> </w:t>
      </w:r>
      <w:r w:rsidR="00EA467E" w:rsidRPr="008262D4">
        <w:rPr>
          <w:rFonts w:ascii="Arial" w:hAnsi="Arial" w:cs="Arial"/>
          <w:bCs/>
          <w:sz w:val="20"/>
          <w:szCs w:val="20"/>
        </w:rPr>
        <w:t>requested at the time of enquiry.</w:t>
      </w:r>
    </w:p>
    <w:p w14:paraId="39D1A196" w14:textId="77777777" w:rsidR="00166972" w:rsidRDefault="00166972" w:rsidP="00166972">
      <w:pPr>
        <w:autoSpaceDE w:val="0"/>
        <w:autoSpaceDN w:val="0"/>
        <w:adjustRightInd w:val="0"/>
        <w:spacing w:after="0" w:line="240" w:lineRule="auto"/>
        <w:rPr>
          <w:rFonts w:ascii="Arial" w:hAnsi="Arial" w:cs="Arial"/>
          <w:bCs/>
          <w:sz w:val="20"/>
          <w:szCs w:val="20"/>
        </w:rPr>
      </w:pPr>
    </w:p>
    <w:p w14:paraId="7B5D5842" w14:textId="77777777" w:rsidR="00166972" w:rsidRDefault="00166972" w:rsidP="00166972">
      <w:pPr>
        <w:autoSpaceDE w:val="0"/>
        <w:autoSpaceDN w:val="0"/>
        <w:adjustRightInd w:val="0"/>
        <w:spacing w:after="0" w:line="240" w:lineRule="auto"/>
        <w:rPr>
          <w:rFonts w:ascii="Arial" w:hAnsi="Arial" w:cs="Arial"/>
          <w:bCs/>
          <w:sz w:val="20"/>
          <w:szCs w:val="20"/>
        </w:rPr>
      </w:pPr>
    </w:p>
    <w:p w14:paraId="7B080D53" w14:textId="77777777" w:rsidR="00166972" w:rsidRPr="008262D4" w:rsidRDefault="00166972" w:rsidP="00166972">
      <w:pPr>
        <w:autoSpaceDE w:val="0"/>
        <w:autoSpaceDN w:val="0"/>
        <w:adjustRightInd w:val="0"/>
        <w:spacing w:after="0" w:line="240" w:lineRule="auto"/>
        <w:rPr>
          <w:rFonts w:ascii="Arial" w:hAnsi="Arial" w:cs="Arial"/>
          <w:bCs/>
          <w:sz w:val="20"/>
          <w:szCs w:val="20"/>
        </w:rPr>
      </w:pPr>
    </w:p>
    <w:p w14:paraId="6C436E89" w14:textId="77777777" w:rsidR="00F13310" w:rsidRPr="00F13310" w:rsidRDefault="00F13310" w:rsidP="00166972">
      <w:pPr>
        <w:autoSpaceDE w:val="0"/>
        <w:autoSpaceDN w:val="0"/>
        <w:adjustRightInd w:val="0"/>
        <w:spacing w:after="0" w:line="240" w:lineRule="auto"/>
        <w:rPr>
          <w:rFonts w:ascii="Arial" w:hAnsi="Arial" w:cs="Arial"/>
          <w:bCs/>
          <w:sz w:val="20"/>
          <w:szCs w:val="20"/>
        </w:rPr>
      </w:pPr>
    </w:p>
    <w:p w14:paraId="71F478CD" w14:textId="31B5DB8F" w:rsidR="00582E64" w:rsidRDefault="00C60CBE" w:rsidP="00166972">
      <w:pPr>
        <w:autoSpaceDE w:val="0"/>
        <w:autoSpaceDN w:val="0"/>
        <w:adjustRightInd w:val="0"/>
        <w:spacing w:after="0" w:line="240" w:lineRule="auto"/>
        <w:ind w:left="-709"/>
        <w:rPr>
          <w:rFonts w:ascii="Arial" w:hAnsi="Arial" w:cs="Arial"/>
          <w:b/>
          <w:bCs/>
          <w:sz w:val="24"/>
          <w:szCs w:val="24"/>
        </w:rPr>
      </w:pPr>
      <w:r>
        <w:rPr>
          <w:rFonts w:ascii="Arial" w:hAnsi="Arial" w:cs="Arial"/>
          <w:b/>
          <w:bCs/>
          <w:sz w:val="24"/>
          <w:szCs w:val="24"/>
        </w:rPr>
        <w:t>11.0</w:t>
      </w:r>
      <w:r>
        <w:rPr>
          <w:rFonts w:ascii="Arial" w:hAnsi="Arial" w:cs="Arial"/>
          <w:b/>
          <w:bCs/>
          <w:sz w:val="24"/>
          <w:szCs w:val="24"/>
        </w:rPr>
        <w:tab/>
      </w:r>
      <w:bookmarkStart w:id="10" w:name="para110"/>
      <w:r w:rsidR="00582E64" w:rsidRPr="00C60CBE">
        <w:rPr>
          <w:rFonts w:ascii="Arial" w:hAnsi="Arial" w:cs="Arial"/>
          <w:b/>
          <w:bCs/>
          <w:sz w:val="24"/>
          <w:szCs w:val="24"/>
        </w:rPr>
        <w:t>Control of Non-Conforming Material</w:t>
      </w:r>
      <w:bookmarkEnd w:id="10"/>
    </w:p>
    <w:p w14:paraId="4ACB3434" w14:textId="77777777" w:rsidR="00C60CBE" w:rsidRPr="00C60CBE" w:rsidRDefault="00C60CBE" w:rsidP="00166972">
      <w:pPr>
        <w:autoSpaceDE w:val="0"/>
        <w:autoSpaceDN w:val="0"/>
        <w:adjustRightInd w:val="0"/>
        <w:spacing w:after="0" w:line="240" w:lineRule="auto"/>
        <w:rPr>
          <w:rFonts w:ascii="Arial" w:hAnsi="Arial" w:cs="Arial"/>
          <w:b/>
          <w:bCs/>
          <w:sz w:val="24"/>
          <w:szCs w:val="24"/>
        </w:rPr>
      </w:pPr>
    </w:p>
    <w:p w14:paraId="709E7FBC" w14:textId="1E861232"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11.1 </w:t>
      </w:r>
      <w:r w:rsidR="00C60CBE">
        <w:rPr>
          <w:rFonts w:ascii="Arial" w:hAnsi="Arial" w:cs="Arial"/>
          <w:sz w:val="20"/>
          <w:szCs w:val="20"/>
        </w:rPr>
        <w:tab/>
      </w:r>
      <w:r>
        <w:rPr>
          <w:rFonts w:ascii="Arial" w:hAnsi="Arial" w:cs="Arial"/>
          <w:sz w:val="20"/>
          <w:szCs w:val="20"/>
        </w:rPr>
        <w:t>The supplier shall have no discretionary power to deviate from the specification requirements</w:t>
      </w:r>
      <w:r w:rsidR="008F2D0C">
        <w:rPr>
          <w:rFonts w:ascii="Arial" w:hAnsi="Arial" w:cs="Arial"/>
          <w:sz w:val="20"/>
          <w:szCs w:val="20"/>
        </w:rPr>
        <w:t xml:space="preserve"> as detailed </w:t>
      </w:r>
      <w:r w:rsidR="008F2D0C" w:rsidRPr="00A36761">
        <w:rPr>
          <w:rFonts w:ascii="Arial" w:hAnsi="Arial" w:cs="Arial"/>
          <w:color w:val="000000" w:themeColor="text1"/>
          <w:sz w:val="20"/>
          <w:szCs w:val="20"/>
        </w:rPr>
        <w:t>with</w:t>
      </w:r>
      <w:r w:rsidR="00B828DD">
        <w:rPr>
          <w:rFonts w:ascii="Arial" w:hAnsi="Arial" w:cs="Arial"/>
          <w:color w:val="FF0000"/>
          <w:sz w:val="20"/>
          <w:szCs w:val="20"/>
        </w:rPr>
        <w:t xml:space="preserve"> </w:t>
      </w:r>
      <w:r w:rsidR="00B828DD" w:rsidRPr="00A36761">
        <w:rPr>
          <w:rFonts w:ascii="Arial" w:hAnsi="Arial" w:cs="Arial"/>
          <w:color w:val="000000" w:themeColor="text1"/>
          <w:sz w:val="20"/>
          <w:szCs w:val="20"/>
        </w:rPr>
        <w:t xml:space="preserve">in </w:t>
      </w:r>
      <w:r w:rsidR="00A36761" w:rsidRPr="00A36761">
        <w:rPr>
          <w:rFonts w:ascii="Arial" w:hAnsi="Arial" w:cs="Arial"/>
          <w:color w:val="000000" w:themeColor="text1"/>
          <w:sz w:val="20"/>
          <w:szCs w:val="20"/>
        </w:rPr>
        <w:t>the Purchase</w:t>
      </w:r>
      <w:r w:rsidR="008F2D0C">
        <w:rPr>
          <w:rFonts w:ascii="Arial" w:hAnsi="Arial" w:cs="Arial"/>
          <w:sz w:val="20"/>
          <w:szCs w:val="20"/>
        </w:rPr>
        <w:t xml:space="preserve"> Order (and supporting documentation</w:t>
      </w:r>
      <w:r w:rsidR="00A36761">
        <w:rPr>
          <w:rFonts w:ascii="Arial" w:hAnsi="Arial" w:cs="Arial"/>
          <w:sz w:val="20"/>
          <w:szCs w:val="20"/>
        </w:rPr>
        <w:t>).</w:t>
      </w:r>
      <w:r>
        <w:rPr>
          <w:rFonts w:ascii="Arial" w:hAnsi="Arial" w:cs="Arial"/>
          <w:sz w:val="20"/>
          <w:szCs w:val="20"/>
        </w:rPr>
        <w:t xml:space="preserve"> Parts subject to conces</w:t>
      </w:r>
      <w:r w:rsidR="008F2D0C">
        <w:rPr>
          <w:rFonts w:ascii="Arial" w:hAnsi="Arial" w:cs="Arial"/>
          <w:sz w:val="20"/>
          <w:szCs w:val="20"/>
        </w:rPr>
        <w:t>sion must</w:t>
      </w:r>
      <w:r w:rsidR="00CF17DD">
        <w:rPr>
          <w:rFonts w:ascii="Arial" w:hAnsi="Arial" w:cs="Arial"/>
          <w:sz w:val="20"/>
          <w:szCs w:val="20"/>
        </w:rPr>
        <w:t xml:space="preserve"> </w:t>
      </w:r>
      <w:r w:rsidR="00CF17DD" w:rsidRPr="008F2D0C">
        <w:rPr>
          <w:rFonts w:ascii="Arial" w:hAnsi="Arial" w:cs="Arial"/>
          <w:sz w:val="20"/>
          <w:szCs w:val="20"/>
          <w:u w:val="single"/>
        </w:rPr>
        <w:t>not</w:t>
      </w:r>
      <w:r w:rsidR="00CF17DD">
        <w:rPr>
          <w:rFonts w:ascii="Arial" w:hAnsi="Arial" w:cs="Arial"/>
          <w:sz w:val="20"/>
          <w:szCs w:val="20"/>
        </w:rPr>
        <w:t xml:space="preserve"> be delivered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EB417E">
        <w:rPr>
          <w:rFonts w:ascii="Arial" w:hAnsi="Arial" w:cs="Arial"/>
          <w:sz w:val="20"/>
          <w:szCs w:val="20"/>
        </w:rPr>
        <w:t xml:space="preserve"> </w:t>
      </w:r>
      <w:r>
        <w:rPr>
          <w:rFonts w:ascii="Arial" w:hAnsi="Arial" w:cs="Arial"/>
          <w:sz w:val="20"/>
          <w:szCs w:val="20"/>
        </w:rPr>
        <w:t xml:space="preserve">until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approves a concession.</w:t>
      </w:r>
      <w:r w:rsidR="008F2D0C">
        <w:rPr>
          <w:rFonts w:ascii="Arial" w:hAnsi="Arial" w:cs="Arial"/>
          <w:sz w:val="20"/>
          <w:szCs w:val="20"/>
        </w:rPr>
        <w:t xml:space="preserve"> </w:t>
      </w:r>
    </w:p>
    <w:p w14:paraId="0B974F21" w14:textId="77777777" w:rsidR="008F2D0C" w:rsidRDefault="008F2D0C" w:rsidP="00166972">
      <w:pPr>
        <w:autoSpaceDE w:val="0"/>
        <w:autoSpaceDN w:val="0"/>
        <w:adjustRightInd w:val="0"/>
        <w:spacing w:after="0" w:line="240" w:lineRule="auto"/>
        <w:ind w:hanging="720"/>
        <w:rPr>
          <w:rFonts w:ascii="Arial" w:hAnsi="Arial" w:cs="Arial"/>
          <w:sz w:val="20"/>
          <w:szCs w:val="20"/>
        </w:rPr>
      </w:pPr>
    </w:p>
    <w:p w14:paraId="46C353F8" w14:textId="09FF2A53" w:rsidR="008F2D0C" w:rsidRDefault="008F2D0C"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ab/>
        <w:t xml:space="preserve">Note: Concessions are normally only issued to Suppliers when a product is non-conforming, and the non-conformance does not affect fit, form or functionality. </w:t>
      </w:r>
      <w:r w:rsidR="006457FF" w:rsidRPr="00A36761">
        <w:rPr>
          <w:rFonts w:ascii="Arial" w:hAnsi="Arial" w:cs="Arial"/>
          <w:color w:val="000000" w:themeColor="text1"/>
          <w:sz w:val="20"/>
          <w:szCs w:val="20"/>
        </w:rPr>
        <w:t>(See Section 17)</w:t>
      </w:r>
    </w:p>
    <w:p w14:paraId="4E7926A9" w14:textId="77777777" w:rsidR="00C60CBE" w:rsidRDefault="00C60CBE" w:rsidP="00166972">
      <w:pPr>
        <w:autoSpaceDE w:val="0"/>
        <w:autoSpaceDN w:val="0"/>
        <w:adjustRightInd w:val="0"/>
        <w:spacing w:after="0" w:line="240" w:lineRule="auto"/>
        <w:rPr>
          <w:rFonts w:ascii="Arial" w:hAnsi="Arial" w:cs="Arial"/>
          <w:sz w:val="20"/>
          <w:szCs w:val="20"/>
        </w:rPr>
      </w:pPr>
    </w:p>
    <w:p w14:paraId="18CD0BDF" w14:textId="0FE3CC42"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11.2 </w:t>
      </w:r>
      <w:r w:rsidR="00C60CBE">
        <w:rPr>
          <w:rFonts w:ascii="Arial" w:hAnsi="Arial" w:cs="Arial"/>
          <w:sz w:val="20"/>
          <w:szCs w:val="20"/>
        </w:rPr>
        <w:tab/>
      </w:r>
      <w:r>
        <w:rPr>
          <w:rFonts w:ascii="Arial" w:hAnsi="Arial" w:cs="Arial"/>
          <w:sz w:val="20"/>
          <w:szCs w:val="20"/>
        </w:rPr>
        <w:t xml:space="preserve">No rework shall be permitted on </w:t>
      </w:r>
      <w:r w:rsidR="002A0E23">
        <w:rPr>
          <w:rFonts w:ascii="Arial" w:hAnsi="Arial" w:cs="Arial"/>
          <w:sz w:val="20"/>
          <w:szCs w:val="20"/>
        </w:rPr>
        <w:t>identified non-conforming product</w:t>
      </w:r>
      <w:r>
        <w:rPr>
          <w:rFonts w:ascii="Arial" w:hAnsi="Arial" w:cs="Arial"/>
          <w:sz w:val="20"/>
          <w:szCs w:val="20"/>
        </w:rPr>
        <w:t xml:space="preserve"> without written approval</w:t>
      </w:r>
      <w:r w:rsidR="00C60CBE">
        <w:rPr>
          <w:rFonts w:ascii="Arial" w:hAnsi="Arial" w:cs="Arial"/>
          <w:sz w:val="20"/>
          <w:szCs w:val="20"/>
        </w:rPr>
        <w:t xml:space="preserve"> </w:t>
      </w:r>
      <w:r w:rsidR="002A0E23">
        <w:rPr>
          <w:rFonts w:ascii="Arial" w:hAnsi="Arial" w:cs="Arial"/>
          <w:sz w:val="20"/>
          <w:szCs w:val="20"/>
        </w:rPr>
        <w:t>from</w:t>
      </w:r>
      <w:r w:rsidR="00356D9E">
        <w:rPr>
          <w:rFonts w:ascii="Arial" w:hAnsi="Arial" w:cs="Arial"/>
          <w:sz w:val="20"/>
          <w:szCs w:val="20"/>
        </w:rPr>
        <w:t xml:space="preserve"> </w:t>
      </w:r>
      <w:r w:rsidR="001F7636">
        <w:rPr>
          <w:rFonts w:ascii="Arial" w:hAnsi="Arial" w:cs="Arial"/>
          <w:sz w:val="20"/>
          <w:szCs w:val="20"/>
        </w:rPr>
        <w:t>EQP</w:t>
      </w:r>
      <w:r>
        <w:rPr>
          <w:rFonts w:ascii="Arial" w:hAnsi="Arial" w:cs="Arial"/>
          <w:sz w:val="20"/>
          <w:szCs w:val="20"/>
        </w:rPr>
        <w:t xml:space="preserve">. </w:t>
      </w:r>
      <w:r w:rsidR="00356D9E">
        <w:rPr>
          <w:rFonts w:ascii="Arial" w:hAnsi="Arial" w:cs="Arial"/>
          <w:sz w:val="20"/>
          <w:szCs w:val="20"/>
        </w:rPr>
        <w:t>M</w:t>
      </w:r>
      <w:r>
        <w:rPr>
          <w:rFonts w:ascii="Arial" w:hAnsi="Arial" w:cs="Arial"/>
          <w:sz w:val="20"/>
          <w:szCs w:val="20"/>
        </w:rPr>
        <w:t>anufacturing records shall clearly record the</w:t>
      </w:r>
      <w:r w:rsidR="00C60CBE">
        <w:rPr>
          <w:rFonts w:ascii="Arial" w:hAnsi="Arial" w:cs="Arial"/>
          <w:sz w:val="20"/>
          <w:szCs w:val="20"/>
        </w:rPr>
        <w:t xml:space="preserve"> </w:t>
      </w:r>
      <w:r w:rsidR="00A66A87">
        <w:rPr>
          <w:rFonts w:ascii="Arial" w:hAnsi="Arial" w:cs="Arial"/>
          <w:sz w:val="20"/>
          <w:szCs w:val="20"/>
        </w:rPr>
        <w:t>operation,</w:t>
      </w:r>
      <w:r w:rsidR="00356D9E">
        <w:rPr>
          <w:rFonts w:ascii="Arial" w:hAnsi="Arial" w:cs="Arial"/>
          <w:sz w:val="20"/>
          <w:szCs w:val="20"/>
        </w:rPr>
        <w:t xml:space="preserve"> and the results achieved</w:t>
      </w:r>
      <w:r w:rsidR="002A0E23">
        <w:rPr>
          <w:rFonts w:ascii="Arial" w:hAnsi="Arial" w:cs="Arial"/>
          <w:sz w:val="20"/>
          <w:szCs w:val="20"/>
        </w:rPr>
        <w:t>, should re-working under a concession be approved</w:t>
      </w:r>
      <w:r w:rsidR="00356D9E">
        <w:rPr>
          <w:rFonts w:ascii="Arial" w:hAnsi="Arial" w:cs="Arial"/>
          <w:sz w:val="20"/>
          <w:szCs w:val="20"/>
        </w:rPr>
        <w:t>.</w:t>
      </w:r>
    </w:p>
    <w:p w14:paraId="0D4D21C3"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6314EEB5" w14:textId="77777777" w:rsidR="00582E64" w:rsidRDefault="00C60CBE"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11.3</w:t>
      </w:r>
      <w:r>
        <w:rPr>
          <w:rFonts w:ascii="Arial" w:hAnsi="Arial" w:cs="Arial"/>
          <w:sz w:val="20"/>
          <w:szCs w:val="20"/>
        </w:rPr>
        <w:tab/>
      </w:r>
      <w:r w:rsidR="00582E64">
        <w:rPr>
          <w:rFonts w:ascii="Arial" w:hAnsi="Arial" w:cs="Arial"/>
          <w:sz w:val="20"/>
          <w:szCs w:val="20"/>
        </w:rPr>
        <w:t>Where the supplier has any reason to suspect non-conformance of any delivered product, then the</w:t>
      </w:r>
      <w:r>
        <w:rPr>
          <w:rFonts w:ascii="Arial" w:hAnsi="Arial" w:cs="Arial"/>
          <w:sz w:val="20"/>
          <w:szCs w:val="20"/>
        </w:rPr>
        <w:t xml:space="preserve"> </w:t>
      </w:r>
      <w:r w:rsidR="00582E64">
        <w:rPr>
          <w:rFonts w:ascii="Arial" w:hAnsi="Arial" w:cs="Arial"/>
          <w:sz w:val="20"/>
          <w:szCs w:val="20"/>
        </w:rPr>
        <w:t>supplier must immediatel</w:t>
      </w:r>
      <w:r w:rsidR="00356D9E">
        <w:rPr>
          <w:rFonts w:ascii="Arial" w:hAnsi="Arial" w:cs="Arial"/>
          <w:sz w:val="20"/>
          <w:szCs w:val="20"/>
        </w:rPr>
        <w:t xml:space="preserve">y notify </w:t>
      </w:r>
      <w:r w:rsidR="001F7636">
        <w:rPr>
          <w:rFonts w:ascii="Arial" w:hAnsi="Arial" w:cs="Arial"/>
          <w:sz w:val="20"/>
          <w:szCs w:val="20"/>
        </w:rPr>
        <w:t>EQP</w:t>
      </w:r>
      <w:r w:rsidR="00582E64">
        <w:rPr>
          <w:rFonts w:ascii="Arial" w:hAnsi="Arial" w:cs="Arial"/>
          <w:sz w:val="20"/>
          <w:szCs w:val="20"/>
        </w:rPr>
        <w:t>.</w:t>
      </w:r>
    </w:p>
    <w:p w14:paraId="351690CA"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3DBD529A"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11.4 </w:t>
      </w:r>
      <w:r w:rsidR="00C60CBE">
        <w:rPr>
          <w:rFonts w:ascii="Arial" w:hAnsi="Arial" w:cs="Arial"/>
          <w:sz w:val="20"/>
          <w:szCs w:val="20"/>
        </w:rPr>
        <w:tab/>
      </w:r>
      <w:r>
        <w:rPr>
          <w:rFonts w:ascii="Arial" w:hAnsi="Arial" w:cs="Arial"/>
          <w:sz w:val="20"/>
          <w:szCs w:val="20"/>
        </w:rPr>
        <w:t>Scra</w:t>
      </w:r>
      <w:r w:rsidR="00B61504">
        <w:rPr>
          <w:rFonts w:ascii="Arial" w:hAnsi="Arial" w:cs="Arial"/>
          <w:sz w:val="20"/>
          <w:szCs w:val="20"/>
        </w:rPr>
        <w:t>p</w:t>
      </w:r>
      <w:r>
        <w:rPr>
          <w:rFonts w:ascii="Arial" w:hAnsi="Arial" w:cs="Arial"/>
          <w:sz w:val="20"/>
          <w:szCs w:val="20"/>
        </w:rPr>
        <w:t>p</w:t>
      </w:r>
      <w:r w:rsidR="002A0E23">
        <w:rPr>
          <w:rFonts w:ascii="Arial" w:hAnsi="Arial" w:cs="Arial"/>
          <w:sz w:val="20"/>
          <w:szCs w:val="20"/>
        </w:rPr>
        <w:t>ed (or non-conforming)</w:t>
      </w:r>
      <w:r>
        <w:rPr>
          <w:rFonts w:ascii="Arial" w:hAnsi="Arial" w:cs="Arial"/>
          <w:sz w:val="20"/>
          <w:szCs w:val="20"/>
        </w:rPr>
        <w:t xml:space="preserve"> components </w:t>
      </w:r>
      <w:r w:rsidR="002A0E23">
        <w:rPr>
          <w:rFonts w:ascii="Arial" w:hAnsi="Arial" w:cs="Arial"/>
          <w:sz w:val="20"/>
          <w:szCs w:val="20"/>
        </w:rPr>
        <w:t>must</w:t>
      </w:r>
      <w:r>
        <w:rPr>
          <w:rFonts w:ascii="Arial" w:hAnsi="Arial" w:cs="Arial"/>
          <w:sz w:val="20"/>
          <w:szCs w:val="20"/>
        </w:rPr>
        <w:t xml:space="preserve"> be physically damaged beyond repair prior</w:t>
      </w:r>
      <w:r w:rsidR="002A0E23">
        <w:rPr>
          <w:rFonts w:ascii="Arial" w:hAnsi="Arial" w:cs="Arial"/>
          <w:sz w:val="20"/>
          <w:szCs w:val="20"/>
        </w:rPr>
        <w:t xml:space="preserve"> to actual disposal</w:t>
      </w:r>
      <w:r>
        <w:rPr>
          <w:rFonts w:ascii="Arial" w:hAnsi="Arial" w:cs="Arial"/>
          <w:sz w:val="20"/>
          <w:szCs w:val="20"/>
        </w:rPr>
        <w:t xml:space="preserve"> </w:t>
      </w:r>
      <w:r w:rsidR="002A0E23">
        <w:rPr>
          <w:rFonts w:ascii="Arial" w:hAnsi="Arial" w:cs="Arial"/>
          <w:sz w:val="20"/>
          <w:szCs w:val="20"/>
        </w:rPr>
        <w:t>(to prevent mixing with conforming product of the same / similar type / model)</w:t>
      </w:r>
      <w:r>
        <w:rPr>
          <w:rFonts w:ascii="Arial" w:hAnsi="Arial" w:cs="Arial"/>
          <w:sz w:val="20"/>
          <w:szCs w:val="20"/>
        </w:rPr>
        <w:t>.</w:t>
      </w:r>
      <w:r w:rsidR="002A0E23">
        <w:rPr>
          <w:rFonts w:ascii="Arial" w:hAnsi="Arial" w:cs="Arial"/>
          <w:sz w:val="20"/>
          <w:szCs w:val="20"/>
        </w:rPr>
        <w:t xml:space="preserve"> The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2A0E23">
        <w:rPr>
          <w:rFonts w:ascii="Arial" w:hAnsi="Arial" w:cs="Arial"/>
          <w:sz w:val="20"/>
          <w:szCs w:val="20"/>
        </w:rPr>
        <w:t xml:space="preserve">management representatives (or their customer) may require a report from the Supplier and / or witness </w:t>
      </w:r>
      <w:r w:rsidR="00DF3950">
        <w:rPr>
          <w:rFonts w:ascii="Arial" w:hAnsi="Arial" w:cs="Arial"/>
          <w:sz w:val="20"/>
          <w:szCs w:val="20"/>
        </w:rPr>
        <w:t>by</w:t>
      </w:r>
      <w:r w:rsidR="002A0E23">
        <w:rPr>
          <w:rFonts w:ascii="Arial" w:hAnsi="Arial" w:cs="Arial"/>
          <w:sz w:val="20"/>
          <w:szCs w:val="20"/>
        </w:rPr>
        <w:t xml:space="preserve"> inspection and of process of damage and / or disposal.</w:t>
      </w:r>
    </w:p>
    <w:p w14:paraId="2316A0C9" w14:textId="77777777" w:rsidR="00D76D2B" w:rsidRDefault="00D76D2B" w:rsidP="00166972">
      <w:pPr>
        <w:autoSpaceDE w:val="0"/>
        <w:autoSpaceDN w:val="0"/>
        <w:adjustRightInd w:val="0"/>
        <w:spacing w:after="0" w:line="240" w:lineRule="auto"/>
        <w:rPr>
          <w:rFonts w:ascii="Arial" w:hAnsi="Arial" w:cs="Arial"/>
          <w:sz w:val="20"/>
          <w:szCs w:val="20"/>
        </w:rPr>
      </w:pPr>
    </w:p>
    <w:p w14:paraId="3622F365" w14:textId="3BB9965B" w:rsidR="00582E64" w:rsidRDefault="006C4B40" w:rsidP="00166972">
      <w:pPr>
        <w:autoSpaceDE w:val="0"/>
        <w:autoSpaceDN w:val="0"/>
        <w:adjustRightInd w:val="0"/>
        <w:spacing w:after="0" w:line="240" w:lineRule="auto"/>
        <w:ind w:left="-851"/>
        <w:rPr>
          <w:rFonts w:ascii="Arial" w:hAnsi="Arial" w:cs="Arial"/>
          <w:b/>
          <w:bCs/>
          <w:sz w:val="24"/>
          <w:szCs w:val="24"/>
        </w:rPr>
      </w:pPr>
      <w:r>
        <w:rPr>
          <w:rFonts w:ascii="Arial" w:hAnsi="Arial" w:cs="Arial"/>
          <w:b/>
          <w:bCs/>
          <w:sz w:val="24"/>
          <w:szCs w:val="24"/>
        </w:rPr>
        <w:t xml:space="preserve">  </w:t>
      </w:r>
      <w:r w:rsidR="00582E64" w:rsidRPr="00C60CBE">
        <w:rPr>
          <w:rFonts w:ascii="Arial" w:hAnsi="Arial" w:cs="Arial"/>
          <w:b/>
          <w:bCs/>
          <w:sz w:val="24"/>
          <w:szCs w:val="24"/>
        </w:rPr>
        <w:t xml:space="preserve">12.0 </w:t>
      </w:r>
      <w:r w:rsidR="00C60CBE">
        <w:rPr>
          <w:rFonts w:ascii="Arial" w:hAnsi="Arial" w:cs="Arial"/>
          <w:b/>
          <w:bCs/>
          <w:sz w:val="24"/>
          <w:szCs w:val="24"/>
        </w:rPr>
        <w:tab/>
      </w:r>
      <w:bookmarkStart w:id="11" w:name="para120"/>
      <w:r w:rsidR="00582E64" w:rsidRPr="00C60CBE">
        <w:rPr>
          <w:rFonts w:ascii="Arial" w:hAnsi="Arial" w:cs="Arial"/>
          <w:b/>
          <w:bCs/>
          <w:sz w:val="24"/>
          <w:szCs w:val="24"/>
        </w:rPr>
        <w:t>Rejections after Delivery</w:t>
      </w:r>
      <w:bookmarkEnd w:id="11"/>
    </w:p>
    <w:p w14:paraId="75E04241" w14:textId="77777777" w:rsidR="00C60CBE" w:rsidRPr="00C60CBE" w:rsidRDefault="00C60CBE" w:rsidP="00166972">
      <w:pPr>
        <w:autoSpaceDE w:val="0"/>
        <w:autoSpaceDN w:val="0"/>
        <w:adjustRightInd w:val="0"/>
        <w:spacing w:after="0" w:line="240" w:lineRule="auto"/>
        <w:rPr>
          <w:rFonts w:ascii="Arial" w:hAnsi="Arial" w:cs="Arial"/>
          <w:b/>
          <w:bCs/>
          <w:sz w:val="24"/>
          <w:szCs w:val="24"/>
        </w:rPr>
      </w:pPr>
    </w:p>
    <w:p w14:paraId="375AAC47" w14:textId="77777777" w:rsidR="00582E64" w:rsidRDefault="00C60CBE"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12.1</w:t>
      </w:r>
      <w:r>
        <w:rPr>
          <w:rFonts w:ascii="Arial" w:hAnsi="Arial" w:cs="Arial"/>
          <w:sz w:val="20"/>
          <w:szCs w:val="20"/>
        </w:rPr>
        <w:tab/>
      </w:r>
      <w:r w:rsidR="00582E64">
        <w:rPr>
          <w:rFonts w:ascii="Arial" w:hAnsi="Arial" w:cs="Arial"/>
          <w:sz w:val="20"/>
          <w:szCs w:val="20"/>
        </w:rPr>
        <w:t>The Supplier shall be notified of non-conforming su</w:t>
      </w:r>
      <w:r w:rsidR="00356D9E">
        <w:rPr>
          <w:rFonts w:ascii="Arial" w:hAnsi="Arial" w:cs="Arial"/>
          <w:sz w:val="20"/>
          <w:szCs w:val="20"/>
        </w:rPr>
        <w:t xml:space="preserve">pplies found after delivery.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582E64">
        <w:rPr>
          <w:rFonts w:ascii="Arial" w:hAnsi="Arial" w:cs="Arial"/>
          <w:sz w:val="20"/>
          <w:szCs w:val="20"/>
        </w:rPr>
        <w:t>will contact the</w:t>
      </w:r>
      <w:r>
        <w:rPr>
          <w:rFonts w:ascii="Arial" w:hAnsi="Arial" w:cs="Arial"/>
          <w:sz w:val="20"/>
          <w:szCs w:val="20"/>
        </w:rPr>
        <w:t xml:space="preserve"> </w:t>
      </w:r>
      <w:r w:rsidR="00582E64">
        <w:rPr>
          <w:rFonts w:ascii="Arial" w:hAnsi="Arial" w:cs="Arial"/>
          <w:sz w:val="20"/>
          <w:szCs w:val="20"/>
        </w:rPr>
        <w:t>supplier and issue a</w:t>
      </w:r>
      <w:r w:rsidR="00356D9E">
        <w:rPr>
          <w:rFonts w:ascii="Arial" w:hAnsi="Arial" w:cs="Arial"/>
          <w:sz w:val="20"/>
          <w:szCs w:val="20"/>
        </w:rPr>
        <w:t xml:space="preserve">n NCR </w:t>
      </w:r>
      <w:r w:rsidR="00582E64">
        <w:rPr>
          <w:rFonts w:ascii="Arial" w:hAnsi="Arial" w:cs="Arial"/>
          <w:sz w:val="20"/>
          <w:szCs w:val="20"/>
        </w:rPr>
        <w:t>against the parts prior to return.</w:t>
      </w:r>
    </w:p>
    <w:p w14:paraId="2C8FF297" w14:textId="77777777" w:rsidR="00C60CBE" w:rsidRDefault="00C60CBE" w:rsidP="00166972">
      <w:pPr>
        <w:autoSpaceDE w:val="0"/>
        <w:autoSpaceDN w:val="0"/>
        <w:adjustRightInd w:val="0"/>
        <w:spacing w:after="0" w:line="240" w:lineRule="auto"/>
        <w:ind w:hanging="720"/>
        <w:rPr>
          <w:rFonts w:ascii="Arial" w:hAnsi="Arial" w:cs="Arial"/>
          <w:sz w:val="20"/>
          <w:szCs w:val="20"/>
        </w:rPr>
      </w:pPr>
    </w:p>
    <w:p w14:paraId="295A59AF" w14:textId="6DD7152D" w:rsidR="00FC0BC1"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12.2 </w:t>
      </w:r>
      <w:r w:rsidR="00C60CBE">
        <w:rPr>
          <w:rFonts w:ascii="Arial" w:hAnsi="Arial" w:cs="Arial"/>
          <w:sz w:val="20"/>
          <w:szCs w:val="20"/>
        </w:rPr>
        <w:tab/>
      </w:r>
      <w:r w:rsidR="00DF3950">
        <w:rPr>
          <w:rFonts w:ascii="Arial" w:hAnsi="Arial" w:cs="Arial"/>
          <w:sz w:val="20"/>
          <w:szCs w:val="20"/>
        </w:rPr>
        <w:t xml:space="preserve">Following receipt of an NRC </w:t>
      </w:r>
      <w:r>
        <w:rPr>
          <w:rFonts w:ascii="Arial" w:hAnsi="Arial" w:cs="Arial"/>
          <w:sz w:val="20"/>
          <w:szCs w:val="20"/>
        </w:rPr>
        <w:t xml:space="preserve">notification the Supplier shall </w:t>
      </w:r>
      <w:r w:rsidRPr="00A36761">
        <w:rPr>
          <w:rFonts w:ascii="Arial" w:hAnsi="Arial" w:cs="Arial"/>
          <w:color w:val="000000" w:themeColor="text1"/>
          <w:sz w:val="20"/>
          <w:szCs w:val="20"/>
        </w:rPr>
        <w:t xml:space="preserve">take </w:t>
      </w:r>
      <w:r w:rsidR="00993D02" w:rsidRPr="00A36761">
        <w:rPr>
          <w:rFonts w:ascii="Arial" w:hAnsi="Arial" w:cs="Arial"/>
          <w:color w:val="000000" w:themeColor="text1"/>
          <w:sz w:val="20"/>
          <w:szCs w:val="20"/>
        </w:rPr>
        <w:t xml:space="preserve">the necessary </w:t>
      </w:r>
      <w:r>
        <w:rPr>
          <w:rFonts w:ascii="Arial" w:hAnsi="Arial" w:cs="Arial"/>
          <w:sz w:val="20"/>
          <w:szCs w:val="20"/>
        </w:rPr>
        <w:t>immediate containment action. The</w:t>
      </w:r>
      <w:r w:rsidR="00C60CBE">
        <w:rPr>
          <w:rFonts w:ascii="Arial" w:hAnsi="Arial" w:cs="Arial"/>
          <w:sz w:val="20"/>
          <w:szCs w:val="20"/>
        </w:rPr>
        <w:t xml:space="preserve"> </w:t>
      </w:r>
      <w:r>
        <w:rPr>
          <w:rFonts w:ascii="Arial" w:hAnsi="Arial" w:cs="Arial"/>
          <w:sz w:val="20"/>
          <w:szCs w:val="20"/>
        </w:rPr>
        <w:t>action shall include 100% inspection of all supplier stock or work in progress. This containment action</w:t>
      </w:r>
      <w:r w:rsidR="00C60CBE">
        <w:rPr>
          <w:rFonts w:ascii="Arial" w:hAnsi="Arial" w:cs="Arial"/>
          <w:sz w:val="20"/>
          <w:szCs w:val="20"/>
        </w:rPr>
        <w:t xml:space="preserve"> </w:t>
      </w:r>
      <w:r>
        <w:rPr>
          <w:rFonts w:ascii="Arial" w:hAnsi="Arial" w:cs="Arial"/>
          <w:sz w:val="20"/>
          <w:szCs w:val="20"/>
        </w:rPr>
        <w:t xml:space="preserve">shall be taken within 48 hours </w:t>
      </w:r>
      <w:r w:rsidR="00356D9E">
        <w:rPr>
          <w:rFonts w:ascii="Arial" w:hAnsi="Arial" w:cs="Arial"/>
          <w:sz w:val="20"/>
          <w:szCs w:val="20"/>
        </w:rPr>
        <w:t xml:space="preserve">of notification from </w:t>
      </w:r>
      <w:r w:rsidR="001F7636">
        <w:rPr>
          <w:rFonts w:ascii="Arial" w:hAnsi="Arial" w:cs="Arial"/>
          <w:sz w:val="20"/>
          <w:szCs w:val="20"/>
        </w:rPr>
        <w:t>EQP</w:t>
      </w:r>
      <w:r>
        <w:rPr>
          <w:rFonts w:ascii="Arial" w:hAnsi="Arial" w:cs="Arial"/>
          <w:sz w:val="20"/>
          <w:szCs w:val="20"/>
        </w:rPr>
        <w:t xml:space="preserve">. The supplier shall provide </w:t>
      </w:r>
      <w:r w:rsidRPr="00993D02">
        <w:rPr>
          <w:rFonts w:ascii="Arial" w:hAnsi="Arial" w:cs="Arial"/>
          <w:color w:val="000000" w:themeColor="text1"/>
          <w:sz w:val="20"/>
          <w:szCs w:val="20"/>
        </w:rPr>
        <w:t>within 14</w:t>
      </w:r>
      <w:r w:rsidR="00C60CBE" w:rsidRPr="00993D02">
        <w:rPr>
          <w:rFonts w:ascii="Arial" w:hAnsi="Arial" w:cs="Arial"/>
          <w:color w:val="000000" w:themeColor="text1"/>
          <w:sz w:val="20"/>
          <w:szCs w:val="20"/>
        </w:rPr>
        <w:t xml:space="preserve"> </w:t>
      </w:r>
      <w:r w:rsidRPr="00993D02">
        <w:rPr>
          <w:rFonts w:ascii="Arial" w:hAnsi="Arial" w:cs="Arial"/>
          <w:color w:val="000000" w:themeColor="text1"/>
          <w:sz w:val="20"/>
          <w:szCs w:val="20"/>
        </w:rPr>
        <w:t xml:space="preserve">days </w:t>
      </w:r>
      <w:r>
        <w:rPr>
          <w:rFonts w:ascii="Arial" w:hAnsi="Arial" w:cs="Arial"/>
          <w:sz w:val="20"/>
          <w:szCs w:val="20"/>
        </w:rPr>
        <w:t>an investigation into the root cause of the problem and provide corrective action to prevent</w:t>
      </w:r>
      <w:r w:rsidR="00C60CBE">
        <w:rPr>
          <w:rFonts w:ascii="Arial" w:hAnsi="Arial" w:cs="Arial"/>
          <w:sz w:val="20"/>
          <w:szCs w:val="20"/>
        </w:rPr>
        <w:t xml:space="preserve"> </w:t>
      </w:r>
      <w:r>
        <w:rPr>
          <w:rFonts w:ascii="Arial" w:hAnsi="Arial" w:cs="Arial"/>
          <w:sz w:val="20"/>
          <w:szCs w:val="20"/>
        </w:rPr>
        <w:t>recurrence. The findings, corrective action and effective date shal</w:t>
      </w:r>
      <w:r w:rsidR="00356D9E">
        <w:rPr>
          <w:rFonts w:ascii="Arial" w:hAnsi="Arial" w:cs="Arial"/>
          <w:sz w:val="20"/>
          <w:szCs w:val="20"/>
        </w:rPr>
        <w:t xml:space="preserve">l be reported to </w:t>
      </w:r>
      <w:r w:rsidR="001F7636">
        <w:rPr>
          <w:rFonts w:ascii="Arial" w:hAnsi="Arial" w:cs="Arial"/>
          <w:sz w:val="20"/>
          <w:szCs w:val="20"/>
        </w:rPr>
        <w:t>EQP</w:t>
      </w:r>
      <w:r>
        <w:rPr>
          <w:rFonts w:ascii="Arial" w:hAnsi="Arial" w:cs="Arial"/>
          <w:sz w:val="20"/>
          <w:szCs w:val="20"/>
        </w:rPr>
        <w:t>.</w:t>
      </w:r>
      <w:r w:rsidR="00FC0BC1">
        <w:rPr>
          <w:rFonts w:ascii="Arial" w:hAnsi="Arial" w:cs="Arial"/>
          <w:sz w:val="20"/>
          <w:szCs w:val="20"/>
        </w:rPr>
        <w:br/>
      </w:r>
    </w:p>
    <w:p w14:paraId="0A2F455A" w14:textId="77777777" w:rsidR="00FC0BC1" w:rsidRDefault="00FC0BC1" w:rsidP="00166972">
      <w:pPr>
        <w:autoSpaceDE w:val="0"/>
        <w:autoSpaceDN w:val="0"/>
        <w:adjustRightInd w:val="0"/>
        <w:spacing w:after="0" w:line="240" w:lineRule="auto"/>
        <w:ind w:hanging="720"/>
        <w:rPr>
          <w:rFonts w:ascii="Arial" w:hAnsi="Arial" w:cs="Arial"/>
          <w:sz w:val="20"/>
          <w:szCs w:val="20"/>
        </w:rPr>
      </w:pPr>
    </w:p>
    <w:p w14:paraId="528438B4" w14:textId="38A742D6" w:rsidR="00582E64" w:rsidRDefault="00C60CBE" w:rsidP="006C4B40">
      <w:pPr>
        <w:autoSpaceDE w:val="0"/>
        <w:autoSpaceDN w:val="0"/>
        <w:adjustRightInd w:val="0"/>
        <w:spacing w:after="0" w:line="240" w:lineRule="auto"/>
        <w:ind w:left="-709"/>
        <w:rPr>
          <w:rFonts w:ascii="Arial" w:hAnsi="Arial" w:cs="Arial"/>
          <w:b/>
          <w:bCs/>
          <w:sz w:val="24"/>
          <w:szCs w:val="24"/>
        </w:rPr>
      </w:pPr>
      <w:r>
        <w:rPr>
          <w:rFonts w:ascii="Arial" w:hAnsi="Arial" w:cs="Arial"/>
          <w:b/>
          <w:bCs/>
          <w:sz w:val="24"/>
          <w:szCs w:val="24"/>
        </w:rPr>
        <w:t>13.0</w:t>
      </w:r>
      <w:r>
        <w:rPr>
          <w:rFonts w:ascii="Arial" w:hAnsi="Arial" w:cs="Arial"/>
          <w:b/>
          <w:bCs/>
          <w:sz w:val="24"/>
          <w:szCs w:val="24"/>
        </w:rPr>
        <w:tab/>
      </w:r>
      <w:bookmarkStart w:id="12" w:name="para130"/>
      <w:r w:rsidR="00582E64" w:rsidRPr="00C60CBE">
        <w:rPr>
          <w:rFonts w:ascii="Arial" w:hAnsi="Arial" w:cs="Arial"/>
          <w:b/>
          <w:bCs/>
          <w:sz w:val="24"/>
          <w:szCs w:val="24"/>
        </w:rPr>
        <w:t>Supplier Monitoring</w:t>
      </w:r>
      <w:bookmarkEnd w:id="12"/>
    </w:p>
    <w:p w14:paraId="0738DDD5" w14:textId="77777777" w:rsidR="00BD57A1" w:rsidRPr="00C60CBE" w:rsidRDefault="00BD57A1" w:rsidP="00166972">
      <w:pPr>
        <w:autoSpaceDE w:val="0"/>
        <w:autoSpaceDN w:val="0"/>
        <w:adjustRightInd w:val="0"/>
        <w:spacing w:after="0" w:line="240" w:lineRule="auto"/>
        <w:ind w:hanging="720"/>
        <w:rPr>
          <w:rFonts w:ascii="Arial" w:hAnsi="Arial" w:cs="Arial"/>
          <w:b/>
          <w:bCs/>
          <w:sz w:val="24"/>
          <w:szCs w:val="24"/>
        </w:rPr>
      </w:pPr>
    </w:p>
    <w:p w14:paraId="35803545" w14:textId="243B61FE"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13.1 </w:t>
      </w:r>
      <w:r w:rsidR="00C60CBE">
        <w:rPr>
          <w:rFonts w:ascii="Arial" w:hAnsi="Arial" w:cs="Arial"/>
          <w:sz w:val="20"/>
          <w:szCs w:val="20"/>
        </w:rPr>
        <w:tab/>
      </w:r>
      <w:r>
        <w:rPr>
          <w:rFonts w:ascii="Arial" w:hAnsi="Arial" w:cs="Arial"/>
          <w:sz w:val="20"/>
          <w:szCs w:val="20"/>
        </w:rPr>
        <w:t>All Suppliers shall monitor the quality and delivery perfor</w:t>
      </w:r>
      <w:r w:rsidR="00356D9E">
        <w:rPr>
          <w:rFonts w:ascii="Arial" w:hAnsi="Arial" w:cs="Arial"/>
          <w:sz w:val="20"/>
          <w:szCs w:val="20"/>
        </w:rPr>
        <w:t xml:space="preserve">mance of product delivered to </w:t>
      </w:r>
      <w:r w:rsidR="001F7636">
        <w:rPr>
          <w:rFonts w:ascii="Arial" w:hAnsi="Arial" w:cs="Arial"/>
          <w:sz w:val="20"/>
          <w:szCs w:val="20"/>
        </w:rPr>
        <w:t>EQP</w:t>
      </w:r>
      <w:r>
        <w:rPr>
          <w:rFonts w:ascii="Arial" w:hAnsi="Arial" w:cs="Arial"/>
          <w:sz w:val="20"/>
          <w:szCs w:val="20"/>
        </w:rPr>
        <w:t xml:space="preserve">. In </w:t>
      </w:r>
      <w:r w:rsidR="00A36761">
        <w:rPr>
          <w:rFonts w:ascii="Arial" w:hAnsi="Arial" w:cs="Arial"/>
          <w:sz w:val="20"/>
          <w:szCs w:val="20"/>
        </w:rPr>
        <w:t>addition,</w:t>
      </w:r>
      <w:r w:rsidR="00330911">
        <w:rPr>
          <w:rFonts w:ascii="Arial" w:hAnsi="Arial" w:cs="Arial"/>
          <w:sz w:val="20"/>
          <w:szCs w:val="20"/>
        </w:rPr>
        <w:t xml:space="preserve"> </w:t>
      </w:r>
      <w:r w:rsidR="00356D9E">
        <w:rPr>
          <w:rFonts w:ascii="Arial" w:hAnsi="Arial" w:cs="Arial"/>
          <w:sz w:val="20"/>
          <w:szCs w:val="20"/>
        </w:rPr>
        <w:t>each supplier’s</w:t>
      </w:r>
      <w:r>
        <w:rPr>
          <w:rFonts w:ascii="Arial" w:hAnsi="Arial" w:cs="Arial"/>
          <w:sz w:val="20"/>
          <w:szCs w:val="20"/>
        </w:rPr>
        <w:t xml:space="preserve"> quality and delivery performance</w:t>
      </w:r>
      <w:r w:rsidR="00356D9E">
        <w:rPr>
          <w:rFonts w:ascii="Arial" w:hAnsi="Arial" w:cs="Arial"/>
          <w:sz w:val="20"/>
          <w:szCs w:val="20"/>
        </w:rPr>
        <w:t xml:space="preserve"> is continually monitored by </w:t>
      </w:r>
      <w:r w:rsidR="001F7636">
        <w:rPr>
          <w:rFonts w:ascii="Arial" w:hAnsi="Arial" w:cs="Arial"/>
          <w:sz w:val="20"/>
          <w:szCs w:val="20"/>
        </w:rPr>
        <w:t>EQP</w:t>
      </w:r>
      <w:r>
        <w:rPr>
          <w:rFonts w:ascii="Arial" w:hAnsi="Arial" w:cs="Arial"/>
          <w:sz w:val="20"/>
          <w:szCs w:val="20"/>
        </w:rPr>
        <w:t>. Suppliers whose</w:t>
      </w:r>
      <w:r w:rsidR="00330911">
        <w:rPr>
          <w:rFonts w:ascii="Arial" w:hAnsi="Arial" w:cs="Arial"/>
          <w:sz w:val="20"/>
          <w:szCs w:val="20"/>
        </w:rPr>
        <w:t xml:space="preserve"> </w:t>
      </w:r>
      <w:r>
        <w:rPr>
          <w:rFonts w:ascii="Arial" w:hAnsi="Arial" w:cs="Arial"/>
          <w:sz w:val="20"/>
          <w:szCs w:val="20"/>
        </w:rPr>
        <w:t>performance does not achieve and maintain an acceptable level shall be formally notified of their</w:t>
      </w:r>
      <w:r w:rsidR="00330911">
        <w:rPr>
          <w:rFonts w:ascii="Arial" w:hAnsi="Arial" w:cs="Arial"/>
          <w:sz w:val="20"/>
          <w:szCs w:val="20"/>
        </w:rPr>
        <w:t xml:space="preserve"> </w:t>
      </w:r>
      <w:r w:rsidR="00183A98">
        <w:rPr>
          <w:rFonts w:ascii="Arial" w:hAnsi="Arial" w:cs="Arial"/>
          <w:sz w:val="20"/>
          <w:szCs w:val="20"/>
        </w:rPr>
        <w:t>supplier status</w:t>
      </w:r>
      <w:r>
        <w:rPr>
          <w:rFonts w:ascii="Arial" w:hAnsi="Arial" w:cs="Arial"/>
          <w:sz w:val="20"/>
          <w:szCs w:val="20"/>
        </w:rPr>
        <w:t xml:space="preserve"> and </w:t>
      </w:r>
      <w:r w:rsidR="00183A98">
        <w:rPr>
          <w:rFonts w:ascii="Arial" w:hAnsi="Arial" w:cs="Arial"/>
          <w:sz w:val="20"/>
          <w:szCs w:val="20"/>
        </w:rPr>
        <w:t xml:space="preserve">may be </w:t>
      </w:r>
      <w:r>
        <w:rPr>
          <w:rFonts w:ascii="Arial" w:hAnsi="Arial" w:cs="Arial"/>
          <w:sz w:val="20"/>
          <w:szCs w:val="20"/>
        </w:rPr>
        <w:t>required to implement improvement actions accordingly. Failure to improve or</w:t>
      </w:r>
      <w:r w:rsidR="00330911">
        <w:rPr>
          <w:rFonts w:ascii="Arial" w:hAnsi="Arial" w:cs="Arial"/>
          <w:sz w:val="20"/>
          <w:szCs w:val="20"/>
        </w:rPr>
        <w:t xml:space="preserve"> </w:t>
      </w:r>
      <w:r w:rsidR="00356D9E">
        <w:rPr>
          <w:rFonts w:ascii="Arial" w:hAnsi="Arial" w:cs="Arial"/>
          <w:sz w:val="20"/>
          <w:szCs w:val="20"/>
        </w:rPr>
        <w:t xml:space="preserve">respond positively to a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356D9E">
        <w:rPr>
          <w:rFonts w:ascii="Arial" w:hAnsi="Arial" w:cs="Arial"/>
          <w:sz w:val="20"/>
          <w:szCs w:val="20"/>
        </w:rPr>
        <w:t xml:space="preserve">NCR </w:t>
      </w:r>
      <w:r>
        <w:rPr>
          <w:rFonts w:ascii="Arial" w:hAnsi="Arial" w:cs="Arial"/>
          <w:sz w:val="20"/>
          <w:szCs w:val="20"/>
        </w:rPr>
        <w:t>will result in the withdr</w:t>
      </w:r>
      <w:r w:rsidR="00356D9E">
        <w:rPr>
          <w:rFonts w:ascii="Arial" w:hAnsi="Arial" w:cs="Arial"/>
          <w:sz w:val="20"/>
          <w:szCs w:val="20"/>
        </w:rPr>
        <w:t xml:space="preserve">awal of supplier approval by </w:t>
      </w:r>
      <w:r w:rsidR="001F7636">
        <w:rPr>
          <w:rFonts w:ascii="Arial" w:hAnsi="Arial" w:cs="Arial"/>
          <w:sz w:val="20"/>
          <w:szCs w:val="20"/>
        </w:rPr>
        <w:t>EQP</w:t>
      </w:r>
      <w:r>
        <w:rPr>
          <w:rFonts w:ascii="Arial" w:hAnsi="Arial" w:cs="Arial"/>
          <w:sz w:val="20"/>
          <w:szCs w:val="20"/>
        </w:rPr>
        <w:t>.</w:t>
      </w:r>
    </w:p>
    <w:p w14:paraId="52FBCB6F" w14:textId="20B852C5" w:rsidR="00565B94" w:rsidRDefault="00565B94" w:rsidP="00166972">
      <w:pPr>
        <w:autoSpaceDE w:val="0"/>
        <w:autoSpaceDN w:val="0"/>
        <w:adjustRightInd w:val="0"/>
        <w:spacing w:after="0" w:line="240" w:lineRule="auto"/>
        <w:ind w:hanging="720"/>
        <w:rPr>
          <w:rFonts w:ascii="Arial" w:hAnsi="Arial" w:cs="Arial"/>
          <w:sz w:val="20"/>
          <w:szCs w:val="20"/>
        </w:rPr>
      </w:pPr>
    </w:p>
    <w:p w14:paraId="5A4C0331" w14:textId="31234E69" w:rsidR="00565B94" w:rsidRDefault="00565B94" w:rsidP="00166972">
      <w:pPr>
        <w:autoSpaceDE w:val="0"/>
        <w:autoSpaceDN w:val="0"/>
        <w:adjustRightInd w:val="0"/>
        <w:spacing w:after="0" w:line="240" w:lineRule="auto"/>
        <w:ind w:hanging="720"/>
        <w:rPr>
          <w:rFonts w:ascii="Arial" w:hAnsi="Arial" w:cs="Arial"/>
          <w:sz w:val="20"/>
          <w:szCs w:val="20"/>
        </w:rPr>
      </w:pPr>
    </w:p>
    <w:p w14:paraId="641DE9C7"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5B91DDDC"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436FDAE3"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1D2D8E21"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1006E336"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0F12EC27"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161F39A6"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7DCEB73D"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294DFFE1"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2514917B" w14:textId="77777777" w:rsidR="00166972" w:rsidRDefault="00166972" w:rsidP="00166972">
      <w:pPr>
        <w:autoSpaceDE w:val="0"/>
        <w:autoSpaceDN w:val="0"/>
        <w:adjustRightInd w:val="0"/>
        <w:spacing w:after="0" w:line="240" w:lineRule="auto"/>
        <w:ind w:hanging="720"/>
        <w:rPr>
          <w:rFonts w:ascii="Arial" w:hAnsi="Arial" w:cs="Arial"/>
          <w:sz w:val="20"/>
          <w:szCs w:val="20"/>
        </w:rPr>
      </w:pPr>
    </w:p>
    <w:p w14:paraId="128876C7" w14:textId="77777777" w:rsidR="00330911" w:rsidRDefault="00330911" w:rsidP="00166972">
      <w:pPr>
        <w:autoSpaceDE w:val="0"/>
        <w:autoSpaceDN w:val="0"/>
        <w:adjustRightInd w:val="0"/>
        <w:spacing w:after="0" w:line="240" w:lineRule="auto"/>
        <w:ind w:hanging="720"/>
        <w:rPr>
          <w:rFonts w:ascii="Arial" w:hAnsi="Arial" w:cs="Arial"/>
          <w:sz w:val="20"/>
          <w:szCs w:val="20"/>
        </w:rPr>
      </w:pPr>
    </w:p>
    <w:p w14:paraId="18417A8D" w14:textId="03BBE62F" w:rsidR="00582E64" w:rsidRPr="00330911" w:rsidRDefault="00582E64" w:rsidP="00166972">
      <w:pPr>
        <w:autoSpaceDE w:val="0"/>
        <w:autoSpaceDN w:val="0"/>
        <w:adjustRightInd w:val="0"/>
        <w:spacing w:after="0" w:line="240" w:lineRule="auto"/>
        <w:ind w:left="-709"/>
        <w:rPr>
          <w:rFonts w:ascii="Arial" w:hAnsi="Arial" w:cs="Arial"/>
          <w:b/>
          <w:bCs/>
          <w:sz w:val="24"/>
          <w:szCs w:val="24"/>
        </w:rPr>
      </w:pPr>
      <w:r w:rsidRPr="00330911">
        <w:rPr>
          <w:rFonts w:ascii="Arial" w:hAnsi="Arial" w:cs="Arial"/>
          <w:b/>
          <w:bCs/>
          <w:sz w:val="24"/>
          <w:szCs w:val="24"/>
        </w:rPr>
        <w:t xml:space="preserve">14.0 </w:t>
      </w:r>
      <w:r w:rsidR="00330911">
        <w:rPr>
          <w:rFonts w:ascii="Arial" w:hAnsi="Arial" w:cs="Arial"/>
          <w:b/>
          <w:bCs/>
          <w:sz w:val="24"/>
          <w:szCs w:val="24"/>
        </w:rPr>
        <w:tab/>
      </w:r>
      <w:bookmarkStart w:id="13" w:name="para140"/>
      <w:r w:rsidRPr="00330911">
        <w:rPr>
          <w:rFonts w:ascii="Arial" w:hAnsi="Arial" w:cs="Arial"/>
          <w:b/>
          <w:bCs/>
          <w:sz w:val="24"/>
          <w:szCs w:val="24"/>
        </w:rPr>
        <w:t>Records</w:t>
      </w:r>
      <w:r w:rsidR="00CC3E3E">
        <w:rPr>
          <w:rFonts w:ascii="Arial" w:hAnsi="Arial" w:cs="Arial"/>
          <w:b/>
          <w:bCs/>
          <w:sz w:val="24"/>
          <w:szCs w:val="24"/>
        </w:rPr>
        <w:t xml:space="preserve"> &amp; Archives</w:t>
      </w:r>
      <w:bookmarkEnd w:id="13"/>
    </w:p>
    <w:p w14:paraId="230726ED" w14:textId="77777777" w:rsidR="00330911" w:rsidRDefault="00330911" w:rsidP="00166972">
      <w:pPr>
        <w:autoSpaceDE w:val="0"/>
        <w:autoSpaceDN w:val="0"/>
        <w:adjustRightInd w:val="0"/>
        <w:spacing w:after="0" w:line="240" w:lineRule="auto"/>
        <w:rPr>
          <w:rFonts w:ascii="Arial" w:hAnsi="Arial" w:cs="Arial"/>
          <w:b/>
          <w:bCs/>
          <w:sz w:val="20"/>
          <w:szCs w:val="20"/>
        </w:rPr>
      </w:pPr>
    </w:p>
    <w:p w14:paraId="646D124F"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14.1 </w:t>
      </w:r>
      <w:r w:rsidR="00330911">
        <w:rPr>
          <w:rFonts w:ascii="Arial" w:hAnsi="Arial" w:cs="Arial"/>
          <w:sz w:val="20"/>
          <w:szCs w:val="20"/>
        </w:rPr>
        <w:tab/>
      </w:r>
      <w:r>
        <w:rPr>
          <w:rFonts w:ascii="Arial" w:hAnsi="Arial" w:cs="Arial"/>
          <w:sz w:val="20"/>
          <w:szCs w:val="20"/>
        </w:rPr>
        <w:t xml:space="preserve">All </w:t>
      </w:r>
      <w:r w:rsidR="00C70348">
        <w:rPr>
          <w:rFonts w:ascii="Arial" w:hAnsi="Arial" w:cs="Arial"/>
          <w:sz w:val="20"/>
          <w:szCs w:val="20"/>
        </w:rPr>
        <w:t>(Quality Management System)</w:t>
      </w:r>
      <w:r>
        <w:rPr>
          <w:rFonts w:ascii="Arial" w:hAnsi="Arial" w:cs="Arial"/>
          <w:sz w:val="20"/>
          <w:szCs w:val="20"/>
        </w:rPr>
        <w:t xml:space="preserve"> records </w:t>
      </w:r>
      <w:r w:rsidR="00C70348">
        <w:rPr>
          <w:rFonts w:ascii="Arial" w:hAnsi="Arial" w:cs="Arial"/>
          <w:sz w:val="20"/>
          <w:szCs w:val="20"/>
        </w:rPr>
        <w:t xml:space="preserve">held by Suppliers </w:t>
      </w:r>
      <w:r>
        <w:rPr>
          <w:rFonts w:ascii="Arial" w:hAnsi="Arial" w:cs="Arial"/>
          <w:sz w:val="20"/>
          <w:szCs w:val="20"/>
        </w:rPr>
        <w:t xml:space="preserve">shall be legible and identifiable to the product involved. </w:t>
      </w:r>
      <w:r w:rsidR="00C70348">
        <w:rPr>
          <w:rFonts w:ascii="Arial" w:hAnsi="Arial" w:cs="Arial"/>
          <w:sz w:val="20"/>
          <w:szCs w:val="20"/>
        </w:rPr>
        <w:t>R</w:t>
      </w:r>
      <w:r>
        <w:rPr>
          <w:rFonts w:ascii="Arial" w:hAnsi="Arial" w:cs="Arial"/>
          <w:sz w:val="20"/>
          <w:szCs w:val="20"/>
        </w:rPr>
        <w:t>ecords shall be</w:t>
      </w:r>
      <w:r w:rsidR="00330911">
        <w:rPr>
          <w:rFonts w:ascii="Arial" w:hAnsi="Arial" w:cs="Arial"/>
          <w:sz w:val="20"/>
          <w:szCs w:val="20"/>
        </w:rPr>
        <w:t xml:space="preserve"> </w:t>
      </w:r>
      <w:r>
        <w:rPr>
          <w:rFonts w:ascii="Arial" w:hAnsi="Arial" w:cs="Arial"/>
          <w:sz w:val="20"/>
          <w:szCs w:val="20"/>
        </w:rPr>
        <w:t>stored and maintained in such a way that they are readily retrievable in facilities that provide a suitable</w:t>
      </w:r>
      <w:r w:rsidR="00330911">
        <w:rPr>
          <w:rFonts w:ascii="Arial" w:hAnsi="Arial" w:cs="Arial"/>
          <w:sz w:val="20"/>
          <w:szCs w:val="20"/>
        </w:rPr>
        <w:t xml:space="preserve"> </w:t>
      </w:r>
      <w:r>
        <w:rPr>
          <w:rFonts w:ascii="Arial" w:hAnsi="Arial" w:cs="Arial"/>
          <w:sz w:val="20"/>
          <w:szCs w:val="20"/>
        </w:rPr>
        <w:t xml:space="preserve">environment to minimise deterioration or damage and to prevent loss. </w:t>
      </w:r>
      <w:r w:rsidR="00C70348">
        <w:rPr>
          <w:rFonts w:ascii="Arial" w:hAnsi="Arial" w:cs="Arial"/>
          <w:sz w:val="20"/>
          <w:szCs w:val="20"/>
        </w:rPr>
        <w:t>R</w:t>
      </w:r>
      <w:r>
        <w:rPr>
          <w:rFonts w:ascii="Arial" w:hAnsi="Arial" w:cs="Arial"/>
          <w:sz w:val="20"/>
          <w:szCs w:val="20"/>
        </w:rPr>
        <w:t>ecords shall be</w:t>
      </w:r>
      <w:r w:rsidR="00330911">
        <w:rPr>
          <w:rFonts w:ascii="Arial" w:hAnsi="Arial" w:cs="Arial"/>
          <w:sz w:val="20"/>
          <w:szCs w:val="20"/>
        </w:rPr>
        <w:t xml:space="preserve"> </w:t>
      </w:r>
      <w:r w:rsidR="00356D9E">
        <w:rPr>
          <w:rFonts w:ascii="Arial" w:hAnsi="Arial" w:cs="Arial"/>
          <w:sz w:val="20"/>
          <w:szCs w:val="20"/>
        </w:rPr>
        <w:t xml:space="preserve">available for evaluation by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356D9E">
        <w:rPr>
          <w:rFonts w:ascii="Arial" w:hAnsi="Arial" w:cs="Arial"/>
          <w:sz w:val="20"/>
          <w:szCs w:val="20"/>
        </w:rPr>
        <w:t xml:space="preserve">staff until such time as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authoris</w:t>
      </w:r>
      <w:r w:rsidR="00356D9E">
        <w:rPr>
          <w:rFonts w:ascii="Arial" w:hAnsi="Arial" w:cs="Arial"/>
          <w:sz w:val="20"/>
          <w:szCs w:val="20"/>
        </w:rPr>
        <w:t xml:space="preserve">e </w:t>
      </w:r>
      <w:r>
        <w:rPr>
          <w:rFonts w:ascii="Arial" w:hAnsi="Arial" w:cs="Arial"/>
          <w:sz w:val="20"/>
          <w:szCs w:val="20"/>
        </w:rPr>
        <w:t>disposal in</w:t>
      </w:r>
      <w:r w:rsidR="00330911">
        <w:rPr>
          <w:rFonts w:ascii="Arial" w:hAnsi="Arial" w:cs="Arial"/>
          <w:sz w:val="20"/>
          <w:szCs w:val="20"/>
        </w:rPr>
        <w:t xml:space="preserve"> </w:t>
      </w:r>
      <w:r>
        <w:rPr>
          <w:rFonts w:ascii="Arial" w:hAnsi="Arial" w:cs="Arial"/>
          <w:sz w:val="20"/>
          <w:szCs w:val="20"/>
        </w:rPr>
        <w:t>writing.</w:t>
      </w:r>
    </w:p>
    <w:p w14:paraId="47645417" w14:textId="77777777" w:rsidR="00330911" w:rsidRDefault="00330911" w:rsidP="00166972">
      <w:pPr>
        <w:autoSpaceDE w:val="0"/>
        <w:autoSpaceDN w:val="0"/>
        <w:adjustRightInd w:val="0"/>
        <w:spacing w:after="0" w:line="240" w:lineRule="auto"/>
        <w:ind w:hanging="720"/>
        <w:rPr>
          <w:rFonts w:ascii="Arial" w:hAnsi="Arial" w:cs="Arial"/>
          <w:sz w:val="20"/>
          <w:szCs w:val="20"/>
        </w:rPr>
      </w:pPr>
    </w:p>
    <w:p w14:paraId="6EFAC5B4"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14.2 </w:t>
      </w:r>
      <w:r w:rsidR="00330911">
        <w:rPr>
          <w:rFonts w:ascii="Arial" w:hAnsi="Arial" w:cs="Arial"/>
          <w:sz w:val="20"/>
          <w:szCs w:val="20"/>
        </w:rPr>
        <w:tab/>
      </w:r>
      <w:r>
        <w:rPr>
          <w:rFonts w:ascii="Arial" w:hAnsi="Arial" w:cs="Arial"/>
          <w:sz w:val="20"/>
          <w:szCs w:val="20"/>
        </w:rPr>
        <w:t>Documentati</w:t>
      </w:r>
      <w:r w:rsidR="00356D9E">
        <w:rPr>
          <w:rFonts w:ascii="Arial" w:hAnsi="Arial" w:cs="Arial"/>
          <w:sz w:val="20"/>
          <w:szCs w:val="20"/>
        </w:rPr>
        <w:t xml:space="preserve">on and records applicable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 xml:space="preserve">shall not be amended with correction fluid. A </w:t>
      </w:r>
      <w:r w:rsidR="00356D9E">
        <w:rPr>
          <w:rFonts w:ascii="Arial" w:hAnsi="Arial" w:cs="Arial"/>
          <w:sz w:val="20"/>
          <w:szCs w:val="20"/>
        </w:rPr>
        <w:t xml:space="preserve">single </w:t>
      </w:r>
      <w:r>
        <w:rPr>
          <w:rFonts w:ascii="Arial" w:hAnsi="Arial" w:cs="Arial"/>
          <w:sz w:val="20"/>
          <w:szCs w:val="20"/>
        </w:rPr>
        <w:t>linked line shall delete any revisions and/or correction of errors and will be accompanied by an initial</w:t>
      </w:r>
      <w:r w:rsidR="00356D9E">
        <w:rPr>
          <w:rFonts w:ascii="Arial" w:hAnsi="Arial" w:cs="Arial"/>
          <w:sz w:val="20"/>
          <w:szCs w:val="20"/>
        </w:rPr>
        <w:t xml:space="preserve"> </w:t>
      </w:r>
      <w:r>
        <w:rPr>
          <w:rFonts w:ascii="Arial" w:hAnsi="Arial" w:cs="Arial"/>
          <w:sz w:val="20"/>
          <w:szCs w:val="20"/>
        </w:rPr>
        <w:t>and date.</w:t>
      </w:r>
    </w:p>
    <w:p w14:paraId="257F71F2" w14:textId="77777777" w:rsidR="00330911" w:rsidRDefault="00330911" w:rsidP="00166972">
      <w:pPr>
        <w:autoSpaceDE w:val="0"/>
        <w:autoSpaceDN w:val="0"/>
        <w:adjustRightInd w:val="0"/>
        <w:spacing w:after="0" w:line="240" w:lineRule="auto"/>
        <w:rPr>
          <w:rFonts w:ascii="Arial" w:hAnsi="Arial" w:cs="Arial"/>
          <w:sz w:val="20"/>
          <w:szCs w:val="20"/>
        </w:rPr>
      </w:pPr>
    </w:p>
    <w:p w14:paraId="25430597"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14.3 </w:t>
      </w:r>
      <w:r w:rsidR="00330911">
        <w:rPr>
          <w:rFonts w:ascii="Arial" w:hAnsi="Arial" w:cs="Arial"/>
          <w:sz w:val="20"/>
          <w:szCs w:val="20"/>
        </w:rPr>
        <w:tab/>
      </w:r>
      <w:r>
        <w:rPr>
          <w:rFonts w:ascii="Arial" w:hAnsi="Arial" w:cs="Arial"/>
          <w:sz w:val="20"/>
          <w:szCs w:val="20"/>
        </w:rPr>
        <w:t xml:space="preserve">Should </w:t>
      </w:r>
      <w:r w:rsidR="00356D9E">
        <w:rPr>
          <w:rFonts w:ascii="Arial" w:hAnsi="Arial" w:cs="Arial"/>
          <w:sz w:val="20"/>
          <w:szCs w:val="20"/>
        </w:rPr>
        <w:t xml:space="preserve">a supplier cease trading with </w:t>
      </w:r>
      <w:r w:rsidR="001F7636">
        <w:rPr>
          <w:rFonts w:ascii="Arial" w:hAnsi="Arial" w:cs="Arial"/>
          <w:sz w:val="20"/>
          <w:szCs w:val="20"/>
        </w:rPr>
        <w:t>EQP</w:t>
      </w:r>
      <w:r>
        <w:rPr>
          <w:rFonts w:ascii="Arial" w:hAnsi="Arial" w:cs="Arial"/>
          <w:sz w:val="20"/>
          <w:szCs w:val="20"/>
        </w:rPr>
        <w:t>, quality records shall still be maintained until disposal is</w:t>
      </w:r>
      <w:r w:rsidR="00356D9E">
        <w:rPr>
          <w:rFonts w:ascii="Arial" w:hAnsi="Arial" w:cs="Arial"/>
          <w:sz w:val="20"/>
          <w:szCs w:val="20"/>
        </w:rPr>
        <w:t xml:space="preserve"> </w:t>
      </w:r>
      <w:r>
        <w:rPr>
          <w:rFonts w:ascii="Arial" w:hAnsi="Arial" w:cs="Arial"/>
          <w:sz w:val="20"/>
          <w:szCs w:val="20"/>
        </w:rPr>
        <w:t>a</w:t>
      </w:r>
      <w:r w:rsidR="00356D9E">
        <w:rPr>
          <w:rFonts w:ascii="Arial" w:hAnsi="Arial" w:cs="Arial"/>
          <w:sz w:val="20"/>
          <w:szCs w:val="20"/>
        </w:rPr>
        <w:t xml:space="preserve">uthorised by </w:t>
      </w:r>
      <w:r w:rsidR="001F7636">
        <w:rPr>
          <w:rFonts w:ascii="Arial" w:hAnsi="Arial" w:cs="Arial"/>
          <w:sz w:val="20"/>
          <w:szCs w:val="20"/>
        </w:rPr>
        <w:t>EQP</w:t>
      </w:r>
      <w:r>
        <w:rPr>
          <w:rFonts w:ascii="Arial" w:hAnsi="Arial" w:cs="Arial"/>
          <w:sz w:val="20"/>
          <w:szCs w:val="20"/>
        </w:rPr>
        <w:t>. If the supplier ceases trading completely, or is unable to maintain</w:t>
      </w:r>
      <w:r w:rsidR="00330911">
        <w:rPr>
          <w:rFonts w:ascii="Arial" w:hAnsi="Arial" w:cs="Arial"/>
          <w:sz w:val="20"/>
          <w:szCs w:val="20"/>
        </w:rPr>
        <w:t xml:space="preserve"> </w:t>
      </w:r>
      <w:r w:rsidR="00356D9E">
        <w:rPr>
          <w:rFonts w:ascii="Arial" w:hAnsi="Arial" w:cs="Arial"/>
          <w:sz w:val="20"/>
          <w:szCs w:val="20"/>
        </w:rPr>
        <w:t xml:space="preserve">the records,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must be informed so that alternate arrangements can be made to</w:t>
      </w:r>
      <w:r w:rsidR="00330911">
        <w:rPr>
          <w:rFonts w:ascii="Arial" w:hAnsi="Arial" w:cs="Arial"/>
          <w:sz w:val="20"/>
          <w:szCs w:val="20"/>
        </w:rPr>
        <w:t xml:space="preserve"> </w:t>
      </w:r>
      <w:r>
        <w:rPr>
          <w:rFonts w:ascii="Arial" w:hAnsi="Arial" w:cs="Arial"/>
          <w:sz w:val="20"/>
          <w:szCs w:val="20"/>
        </w:rPr>
        <w:t>store the records.</w:t>
      </w:r>
    </w:p>
    <w:p w14:paraId="173A3FEF" w14:textId="77777777" w:rsidR="00FA7289" w:rsidRDefault="00FA7289" w:rsidP="00166972">
      <w:pPr>
        <w:autoSpaceDE w:val="0"/>
        <w:autoSpaceDN w:val="0"/>
        <w:adjustRightInd w:val="0"/>
        <w:spacing w:after="0" w:line="240" w:lineRule="auto"/>
        <w:ind w:hanging="720"/>
        <w:rPr>
          <w:rFonts w:ascii="Arial" w:hAnsi="Arial" w:cs="Arial"/>
          <w:sz w:val="20"/>
          <w:szCs w:val="20"/>
        </w:rPr>
      </w:pPr>
    </w:p>
    <w:p w14:paraId="30B371A4" w14:textId="5C99CD21"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14.4 </w:t>
      </w:r>
      <w:r w:rsidR="00330911">
        <w:rPr>
          <w:rFonts w:ascii="Arial" w:hAnsi="Arial" w:cs="Arial"/>
          <w:sz w:val="20"/>
          <w:szCs w:val="20"/>
        </w:rPr>
        <w:tab/>
      </w:r>
      <w:r>
        <w:rPr>
          <w:rFonts w:ascii="Arial" w:hAnsi="Arial" w:cs="Arial"/>
          <w:sz w:val="20"/>
          <w:szCs w:val="20"/>
        </w:rPr>
        <w:t xml:space="preserve">All </w:t>
      </w:r>
      <w:r w:rsidR="00CE1689">
        <w:rPr>
          <w:rFonts w:ascii="Arial" w:hAnsi="Arial" w:cs="Arial"/>
          <w:sz w:val="20"/>
          <w:szCs w:val="20"/>
        </w:rPr>
        <w:t>r</w:t>
      </w:r>
      <w:r>
        <w:rPr>
          <w:rFonts w:ascii="Arial" w:hAnsi="Arial" w:cs="Arial"/>
          <w:sz w:val="20"/>
          <w:szCs w:val="20"/>
        </w:rPr>
        <w:t xml:space="preserve">ecords shall be retained by the Supplier </w:t>
      </w:r>
      <w:r w:rsidR="00F468F1">
        <w:rPr>
          <w:rFonts w:ascii="Arial" w:hAnsi="Arial" w:cs="Arial"/>
          <w:sz w:val="20"/>
          <w:szCs w:val="20"/>
        </w:rPr>
        <w:t>INDEFIN</w:t>
      </w:r>
      <w:r w:rsidR="00166972">
        <w:rPr>
          <w:rFonts w:ascii="Arial" w:hAnsi="Arial" w:cs="Arial"/>
          <w:sz w:val="20"/>
          <w:szCs w:val="20"/>
        </w:rPr>
        <w:t>I</w:t>
      </w:r>
      <w:r w:rsidR="00F468F1">
        <w:rPr>
          <w:rFonts w:ascii="Arial" w:hAnsi="Arial" w:cs="Arial"/>
          <w:sz w:val="20"/>
          <w:szCs w:val="20"/>
        </w:rPr>
        <w:t>TELY</w:t>
      </w:r>
      <w:r w:rsidRPr="00B61504">
        <w:rPr>
          <w:rFonts w:ascii="Arial" w:hAnsi="Arial" w:cs="Arial"/>
          <w:color w:val="FF0000"/>
          <w:sz w:val="20"/>
          <w:szCs w:val="20"/>
        </w:rPr>
        <w:t xml:space="preserve"> </w:t>
      </w:r>
      <w:r>
        <w:rPr>
          <w:rFonts w:ascii="Arial" w:hAnsi="Arial" w:cs="Arial"/>
          <w:sz w:val="20"/>
          <w:szCs w:val="20"/>
        </w:rPr>
        <w:t>unless otherwise agreed</w:t>
      </w:r>
      <w:r w:rsidR="00330911">
        <w:rPr>
          <w:rFonts w:ascii="Arial" w:hAnsi="Arial" w:cs="Arial"/>
          <w:sz w:val="20"/>
          <w:szCs w:val="20"/>
        </w:rPr>
        <w:t xml:space="preserve"> </w:t>
      </w:r>
      <w:r w:rsidR="00FA7289">
        <w:rPr>
          <w:rFonts w:ascii="Arial" w:hAnsi="Arial" w:cs="Arial"/>
          <w:sz w:val="20"/>
          <w:szCs w:val="20"/>
        </w:rPr>
        <w:t xml:space="preserve">with </w:t>
      </w:r>
      <w:r w:rsidR="001F7636">
        <w:rPr>
          <w:rFonts w:ascii="Arial" w:hAnsi="Arial" w:cs="Arial"/>
          <w:sz w:val="20"/>
          <w:szCs w:val="20"/>
        </w:rPr>
        <w:t>EQP</w:t>
      </w:r>
      <w:r>
        <w:rPr>
          <w:rFonts w:ascii="Arial" w:hAnsi="Arial" w:cs="Arial"/>
          <w:sz w:val="20"/>
          <w:szCs w:val="20"/>
        </w:rPr>
        <w:t>.</w:t>
      </w:r>
    </w:p>
    <w:p w14:paraId="6F1B74CC" w14:textId="77777777" w:rsidR="00330911" w:rsidRDefault="00330911" w:rsidP="00166972">
      <w:pPr>
        <w:autoSpaceDE w:val="0"/>
        <w:autoSpaceDN w:val="0"/>
        <w:adjustRightInd w:val="0"/>
        <w:spacing w:after="0" w:line="240" w:lineRule="auto"/>
        <w:rPr>
          <w:rFonts w:ascii="Arial" w:hAnsi="Arial" w:cs="Arial"/>
          <w:sz w:val="20"/>
          <w:szCs w:val="20"/>
        </w:rPr>
      </w:pPr>
    </w:p>
    <w:p w14:paraId="22C8412C" w14:textId="74698950" w:rsidR="00785054" w:rsidRDefault="00330911" w:rsidP="00166972">
      <w:pPr>
        <w:autoSpaceDE w:val="0"/>
        <w:autoSpaceDN w:val="0"/>
        <w:adjustRightInd w:val="0"/>
        <w:spacing w:after="0" w:line="240" w:lineRule="auto"/>
        <w:ind w:left="-709"/>
        <w:rPr>
          <w:rFonts w:ascii="Arial" w:hAnsi="Arial" w:cs="Arial"/>
          <w:b/>
          <w:bCs/>
          <w:sz w:val="24"/>
          <w:szCs w:val="24"/>
        </w:rPr>
      </w:pPr>
      <w:bookmarkStart w:id="14" w:name="_Hlk176930496"/>
      <w:r>
        <w:rPr>
          <w:rFonts w:ascii="Arial" w:hAnsi="Arial" w:cs="Arial"/>
          <w:b/>
          <w:bCs/>
          <w:sz w:val="24"/>
          <w:szCs w:val="24"/>
        </w:rPr>
        <w:t>15.0</w:t>
      </w:r>
      <w:r>
        <w:rPr>
          <w:rFonts w:ascii="Arial" w:hAnsi="Arial" w:cs="Arial"/>
          <w:b/>
          <w:bCs/>
          <w:sz w:val="24"/>
          <w:szCs w:val="24"/>
        </w:rPr>
        <w:tab/>
      </w:r>
      <w:bookmarkStart w:id="15" w:name="para150"/>
      <w:r w:rsidR="00785054">
        <w:rPr>
          <w:rFonts w:ascii="Arial" w:hAnsi="Arial" w:cs="Arial"/>
          <w:b/>
          <w:bCs/>
          <w:sz w:val="24"/>
          <w:szCs w:val="24"/>
        </w:rPr>
        <w:t xml:space="preserve">Operational Requirements – </w:t>
      </w:r>
    </w:p>
    <w:p w14:paraId="0B5C963F" w14:textId="77F4CBA7" w:rsidR="00582E64" w:rsidRPr="00785054" w:rsidRDefault="00785054" w:rsidP="00166972">
      <w:pPr>
        <w:autoSpaceDE w:val="0"/>
        <w:autoSpaceDN w:val="0"/>
        <w:adjustRightInd w:val="0"/>
        <w:spacing w:after="0" w:line="240" w:lineRule="auto"/>
        <w:ind w:left="-709"/>
        <w:rPr>
          <w:rFonts w:ascii="Arial" w:hAnsi="Arial" w:cs="Arial"/>
          <w:b/>
          <w:bCs/>
          <w:sz w:val="20"/>
          <w:szCs w:val="20"/>
        </w:rPr>
      </w:pPr>
      <w:r w:rsidRPr="00785054">
        <w:rPr>
          <w:rFonts w:ascii="Arial" w:hAnsi="Arial" w:cs="Arial"/>
          <w:sz w:val="20"/>
          <w:szCs w:val="20"/>
        </w:rPr>
        <w:t>15.1</w:t>
      </w:r>
      <w:r w:rsidRPr="00785054">
        <w:rPr>
          <w:rFonts w:ascii="Arial" w:hAnsi="Arial" w:cs="Arial"/>
          <w:b/>
          <w:bCs/>
          <w:sz w:val="20"/>
          <w:szCs w:val="20"/>
        </w:rPr>
        <w:t xml:space="preserve">  </w:t>
      </w:r>
      <w:r>
        <w:rPr>
          <w:rFonts w:ascii="Arial" w:hAnsi="Arial" w:cs="Arial"/>
          <w:b/>
          <w:bCs/>
          <w:sz w:val="20"/>
          <w:szCs w:val="20"/>
        </w:rPr>
        <w:t xml:space="preserve">   </w:t>
      </w:r>
      <w:r w:rsidR="00113D33">
        <w:rPr>
          <w:rFonts w:ascii="Arial" w:hAnsi="Arial" w:cs="Arial"/>
          <w:b/>
          <w:bCs/>
          <w:sz w:val="20"/>
          <w:szCs w:val="20"/>
        </w:rPr>
        <w:t xml:space="preserve"> </w:t>
      </w:r>
      <w:r w:rsidR="00582E64" w:rsidRPr="00785054">
        <w:rPr>
          <w:rFonts w:ascii="Arial" w:hAnsi="Arial" w:cs="Arial"/>
          <w:b/>
          <w:bCs/>
          <w:sz w:val="20"/>
          <w:szCs w:val="20"/>
        </w:rPr>
        <w:t>Certificate of Conformance</w:t>
      </w:r>
      <w:bookmarkEnd w:id="15"/>
    </w:p>
    <w:bookmarkEnd w:id="14"/>
    <w:p w14:paraId="79FCA428" w14:textId="77777777" w:rsidR="00330911" w:rsidRDefault="00330911" w:rsidP="00166972">
      <w:pPr>
        <w:autoSpaceDE w:val="0"/>
        <w:autoSpaceDN w:val="0"/>
        <w:adjustRightInd w:val="0"/>
        <w:spacing w:after="0" w:line="240" w:lineRule="auto"/>
        <w:rPr>
          <w:rFonts w:ascii="Arial" w:hAnsi="Arial" w:cs="Arial"/>
          <w:b/>
          <w:bCs/>
          <w:sz w:val="20"/>
          <w:szCs w:val="20"/>
        </w:rPr>
      </w:pPr>
    </w:p>
    <w:p w14:paraId="6C32985A" w14:textId="6FDD4F5F"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A Certificate of Conformity</w:t>
      </w:r>
      <w:r w:rsidR="00AA2845">
        <w:rPr>
          <w:rFonts w:ascii="Arial" w:hAnsi="Arial" w:cs="Arial"/>
          <w:sz w:val="20"/>
          <w:szCs w:val="20"/>
        </w:rPr>
        <w:t xml:space="preserve"> (C of C)</w:t>
      </w:r>
      <w:r>
        <w:rPr>
          <w:rFonts w:ascii="Arial" w:hAnsi="Arial" w:cs="Arial"/>
          <w:sz w:val="20"/>
          <w:szCs w:val="20"/>
        </w:rPr>
        <w:t>, which shall include sufficient information to enable it to be correlated to the</w:t>
      </w:r>
      <w:r w:rsidR="00330911">
        <w:rPr>
          <w:rFonts w:ascii="Arial" w:hAnsi="Arial" w:cs="Arial"/>
          <w:sz w:val="20"/>
          <w:szCs w:val="20"/>
        </w:rPr>
        <w:t xml:space="preserve"> </w:t>
      </w:r>
      <w:r>
        <w:rPr>
          <w:rFonts w:ascii="Arial" w:hAnsi="Arial" w:cs="Arial"/>
          <w:sz w:val="20"/>
          <w:szCs w:val="20"/>
        </w:rPr>
        <w:t>supplies</w:t>
      </w:r>
      <w:r w:rsidRPr="00FD2AE3">
        <w:rPr>
          <w:rFonts w:ascii="Arial" w:hAnsi="Arial" w:cs="Arial"/>
          <w:sz w:val="20"/>
          <w:szCs w:val="20"/>
        </w:rPr>
        <w:t xml:space="preserve"> and must ac</w:t>
      </w:r>
      <w:r w:rsidR="00FA7289" w:rsidRPr="00FD2AE3">
        <w:rPr>
          <w:rFonts w:ascii="Arial" w:hAnsi="Arial" w:cs="Arial"/>
          <w:sz w:val="20"/>
          <w:szCs w:val="20"/>
        </w:rPr>
        <w:t>company supplies submitted</w:t>
      </w:r>
      <w:r w:rsidR="00AA2845" w:rsidRPr="00FD2AE3">
        <w:rPr>
          <w:rFonts w:ascii="Arial" w:hAnsi="Arial" w:cs="Arial"/>
          <w:sz w:val="20"/>
          <w:szCs w:val="20"/>
        </w:rPr>
        <w:t xml:space="preserve"> / provided</w:t>
      </w:r>
      <w:r w:rsidR="00FA7289" w:rsidRPr="00FD2AE3">
        <w:rPr>
          <w:rFonts w:ascii="Arial" w:hAnsi="Arial" w:cs="Arial"/>
          <w:sz w:val="20"/>
          <w:szCs w:val="20"/>
        </w:rPr>
        <w:t xml:space="preserve"> to </w:t>
      </w:r>
      <w:r w:rsidR="001F7636" w:rsidRPr="00FD2AE3">
        <w:rPr>
          <w:rFonts w:ascii="Arial" w:hAnsi="Arial" w:cs="Arial"/>
          <w:sz w:val="20"/>
          <w:szCs w:val="20"/>
        </w:rPr>
        <w:t>EQP</w:t>
      </w:r>
      <w:r w:rsidR="00215347" w:rsidRPr="00FD2AE3">
        <w:rPr>
          <w:rFonts w:ascii="Arial" w:hAnsi="Arial" w:cs="Arial"/>
          <w:sz w:val="20"/>
          <w:szCs w:val="20"/>
        </w:rPr>
        <w:t xml:space="preserve"> if specifically requested by Euroquartz</w:t>
      </w:r>
      <w:r w:rsidRPr="00FD2AE3">
        <w:rPr>
          <w:rFonts w:ascii="Arial" w:hAnsi="Arial" w:cs="Arial"/>
          <w:sz w:val="20"/>
          <w:szCs w:val="20"/>
        </w:rPr>
        <w:t>.</w:t>
      </w:r>
      <w:r w:rsidR="00CE1689" w:rsidRPr="00FD2AE3">
        <w:rPr>
          <w:rFonts w:ascii="Arial" w:hAnsi="Arial" w:cs="Arial"/>
          <w:sz w:val="20"/>
          <w:szCs w:val="20"/>
        </w:rPr>
        <w:t xml:space="preserve"> </w:t>
      </w:r>
      <w:r>
        <w:rPr>
          <w:rFonts w:ascii="Arial" w:hAnsi="Arial" w:cs="Arial"/>
          <w:sz w:val="20"/>
          <w:szCs w:val="20"/>
        </w:rPr>
        <w:t>Certificates and supporting documentation will be identified by Purchase Order</w:t>
      </w:r>
      <w:r w:rsidR="00AA2845">
        <w:rPr>
          <w:rFonts w:ascii="Arial" w:hAnsi="Arial" w:cs="Arial"/>
          <w:sz w:val="20"/>
          <w:szCs w:val="20"/>
        </w:rPr>
        <w:t xml:space="preserve"> </w:t>
      </w:r>
      <w:r>
        <w:rPr>
          <w:rFonts w:ascii="Arial" w:hAnsi="Arial" w:cs="Arial"/>
          <w:sz w:val="20"/>
          <w:szCs w:val="20"/>
        </w:rPr>
        <w:t>/</w:t>
      </w:r>
      <w:r w:rsidR="00AA2845">
        <w:rPr>
          <w:rFonts w:ascii="Arial" w:hAnsi="Arial" w:cs="Arial"/>
          <w:sz w:val="20"/>
          <w:szCs w:val="20"/>
        </w:rPr>
        <w:t xml:space="preserve"> </w:t>
      </w:r>
      <w:r>
        <w:rPr>
          <w:rFonts w:ascii="Arial" w:hAnsi="Arial" w:cs="Arial"/>
          <w:sz w:val="20"/>
          <w:szCs w:val="20"/>
        </w:rPr>
        <w:t>Contract number and</w:t>
      </w:r>
      <w:r w:rsidR="00330911">
        <w:rPr>
          <w:rFonts w:ascii="Arial" w:hAnsi="Arial" w:cs="Arial"/>
          <w:sz w:val="20"/>
          <w:szCs w:val="20"/>
        </w:rPr>
        <w:t xml:space="preserve"> </w:t>
      </w:r>
      <w:r>
        <w:rPr>
          <w:rFonts w:ascii="Arial" w:hAnsi="Arial" w:cs="Arial"/>
          <w:sz w:val="20"/>
          <w:szCs w:val="20"/>
        </w:rPr>
        <w:t>shall in</w:t>
      </w:r>
      <w:r w:rsidR="00BA4BA6">
        <w:rPr>
          <w:rFonts w:ascii="Arial" w:hAnsi="Arial" w:cs="Arial"/>
          <w:sz w:val="20"/>
          <w:szCs w:val="20"/>
        </w:rPr>
        <w:t>clude the following information:</w:t>
      </w:r>
    </w:p>
    <w:p w14:paraId="6C0B9E6B" w14:textId="77777777" w:rsidR="00BA4BA6" w:rsidRDefault="00BA4BA6" w:rsidP="00166972">
      <w:pPr>
        <w:autoSpaceDE w:val="0"/>
        <w:autoSpaceDN w:val="0"/>
        <w:adjustRightInd w:val="0"/>
        <w:spacing w:after="0" w:line="240" w:lineRule="auto"/>
        <w:rPr>
          <w:rFonts w:ascii="Arial" w:hAnsi="Arial" w:cs="Arial"/>
          <w:sz w:val="20"/>
          <w:szCs w:val="20"/>
        </w:rPr>
      </w:pPr>
    </w:p>
    <w:p w14:paraId="14C9541A"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The Certificate shall include a statement of conformity individually signed by an authorised signatory of</w:t>
      </w:r>
      <w:r w:rsidR="00330911">
        <w:rPr>
          <w:rFonts w:ascii="Arial" w:hAnsi="Arial" w:cs="Arial"/>
          <w:sz w:val="20"/>
          <w:szCs w:val="20"/>
        </w:rPr>
        <w:t xml:space="preserve"> </w:t>
      </w:r>
      <w:r>
        <w:rPr>
          <w:rFonts w:ascii="Arial" w:hAnsi="Arial" w:cs="Arial"/>
          <w:sz w:val="20"/>
          <w:szCs w:val="20"/>
        </w:rPr>
        <w:t>the Supplier and shall be as stated below or simi</w:t>
      </w:r>
      <w:r w:rsidR="00FA7289">
        <w:rPr>
          <w:rFonts w:ascii="Arial" w:hAnsi="Arial" w:cs="Arial"/>
          <w:sz w:val="20"/>
          <w:szCs w:val="20"/>
        </w:rPr>
        <w:t xml:space="preserve">lar, subject to agreement by </w:t>
      </w:r>
      <w:r w:rsidR="001F7636">
        <w:rPr>
          <w:rFonts w:ascii="Arial" w:hAnsi="Arial" w:cs="Arial"/>
          <w:sz w:val="20"/>
          <w:szCs w:val="20"/>
        </w:rPr>
        <w:t>EQP</w:t>
      </w:r>
      <w:r>
        <w:rPr>
          <w:rFonts w:ascii="Arial" w:hAnsi="Arial" w:cs="Arial"/>
          <w:sz w:val="20"/>
          <w:szCs w:val="20"/>
        </w:rPr>
        <w:t>.</w:t>
      </w:r>
    </w:p>
    <w:p w14:paraId="0AAC2C36" w14:textId="77777777" w:rsidR="00BA4BA6" w:rsidRDefault="00BA4BA6" w:rsidP="00166972">
      <w:pPr>
        <w:autoSpaceDE w:val="0"/>
        <w:autoSpaceDN w:val="0"/>
        <w:adjustRightInd w:val="0"/>
        <w:spacing w:after="0" w:line="240" w:lineRule="auto"/>
        <w:rPr>
          <w:rFonts w:ascii="Arial" w:hAnsi="Arial" w:cs="Arial"/>
          <w:sz w:val="20"/>
          <w:szCs w:val="20"/>
        </w:rPr>
      </w:pPr>
    </w:p>
    <w:p w14:paraId="0A28C107" w14:textId="012F079D" w:rsidR="00BA4BA6" w:rsidRDefault="00BA4BA6" w:rsidP="00166972">
      <w:pPr>
        <w:autoSpaceDE w:val="0"/>
        <w:autoSpaceDN w:val="0"/>
        <w:adjustRightInd w:val="0"/>
        <w:spacing w:after="0" w:line="240" w:lineRule="auto"/>
        <w:rPr>
          <w:rFonts w:ascii="Arial" w:hAnsi="Arial" w:cs="Arial"/>
          <w:i/>
          <w:sz w:val="20"/>
          <w:szCs w:val="20"/>
        </w:rPr>
      </w:pPr>
      <w:r w:rsidRPr="00BA4BA6">
        <w:rPr>
          <w:rFonts w:ascii="Arial" w:hAnsi="Arial" w:cs="Arial"/>
          <w:i/>
          <w:sz w:val="20"/>
          <w:szCs w:val="20"/>
        </w:rPr>
        <w:t>We (name of the supplier) hereby confirm</w:t>
      </w:r>
      <w:r w:rsidR="00582E64" w:rsidRPr="00BA4BA6">
        <w:rPr>
          <w:rFonts w:ascii="Arial" w:hAnsi="Arial" w:cs="Arial"/>
          <w:i/>
          <w:sz w:val="20"/>
          <w:szCs w:val="20"/>
        </w:rPr>
        <w:t xml:space="preserve"> that the whole of the supplies detailed hereon have been manufactured, </w:t>
      </w:r>
      <w:r w:rsidR="00A36761" w:rsidRPr="00BA4BA6">
        <w:rPr>
          <w:rFonts w:ascii="Arial" w:hAnsi="Arial" w:cs="Arial"/>
          <w:i/>
          <w:sz w:val="20"/>
          <w:szCs w:val="20"/>
        </w:rPr>
        <w:t>inspected,</w:t>
      </w:r>
      <w:r w:rsidR="00582E64" w:rsidRPr="00BA4BA6">
        <w:rPr>
          <w:rFonts w:ascii="Arial" w:hAnsi="Arial" w:cs="Arial"/>
          <w:i/>
          <w:sz w:val="20"/>
          <w:szCs w:val="20"/>
        </w:rPr>
        <w:t xml:space="preserve"> and</w:t>
      </w:r>
      <w:r w:rsidRPr="00BA4BA6">
        <w:rPr>
          <w:rFonts w:ascii="Arial" w:hAnsi="Arial" w:cs="Arial"/>
          <w:i/>
          <w:sz w:val="20"/>
          <w:szCs w:val="20"/>
        </w:rPr>
        <w:t xml:space="preserve"> </w:t>
      </w:r>
      <w:r w:rsidR="00582E64" w:rsidRPr="00BA4BA6">
        <w:rPr>
          <w:rFonts w:ascii="Arial" w:hAnsi="Arial" w:cs="Arial"/>
          <w:i/>
          <w:sz w:val="20"/>
          <w:szCs w:val="20"/>
        </w:rPr>
        <w:t>tested and</w:t>
      </w:r>
      <w:r>
        <w:rPr>
          <w:rFonts w:ascii="Arial" w:hAnsi="Arial" w:cs="Arial"/>
          <w:i/>
          <w:sz w:val="20"/>
          <w:szCs w:val="20"/>
        </w:rPr>
        <w:t xml:space="preserve"> </w:t>
      </w:r>
      <w:r w:rsidR="00582E64" w:rsidRPr="00BA4BA6">
        <w:rPr>
          <w:rFonts w:ascii="Arial" w:hAnsi="Arial" w:cs="Arial"/>
          <w:i/>
          <w:sz w:val="20"/>
          <w:szCs w:val="20"/>
        </w:rPr>
        <w:t xml:space="preserve">conform in all </w:t>
      </w:r>
      <w:r>
        <w:rPr>
          <w:rFonts w:ascii="Arial" w:hAnsi="Arial" w:cs="Arial"/>
          <w:i/>
          <w:sz w:val="20"/>
          <w:szCs w:val="20"/>
        </w:rPr>
        <w:t xml:space="preserve">technical and integrity </w:t>
      </w:r>
      <w:r w:rsidR="00582E64" w:rsidRPr="00BA4BA6">
        <w:rPr>
          <w:rFonts w:ascii="Arial" w:hAnsi="Arial" w:cs="Arial"/>
          <w:i/>
          <w:sz w:val="20"/>
          <w:szCs w:val="20"/>
        </w:rPr>
        <w:t>respects with the</w:t>
      </w:r>
      <w:r w:rsidR="00FA7289" w:rsidRPr="00BA4BA6">
        <w:rPr>
          <w:rFonts w:ascii="Arial" w:hAnsi="Arial" w:cs="Arial"/>
          <w:i/>
          <w:sz w:val="20"/>
          <w:szCs w:val="20"/>
        </w:rPr>
        <w:t xml:space="preserve"> req</w:t>
      </w:r>
      <w:r>
        <w:rPr>
          <w:rFonts w:ascii="Arial" w:hAnsi="Arial" w:cs="Arial"/>
          <w:i/>
          <w:sz w:val="20"/>
          <w:szCs w:val="20"/>
        </w:rPr>
        <w:t>uirements of the contract order / specification.</w:t>
      </w:r>
    </w:p>
    <w:p w14:paraId="5881DFDD" w14:textId="2DD13709" w:rsidR="00582E64" w:rsidRPr="00BA4BA6" w:rsidRDefault="00BA4BA6" w:rsidP="00166972">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(signed </w:t>
      </w:r>
      <w:r w:rsidR="00A36761">
        <w:rPr>
          <w:rFonts w:ascii="Arial" w:hAnsi="Arial" w:cs="Arial"/>
          <w:i/>
          <w:sz w:val="20"/>
          <w:szCs w:val="20"/>
        </w:rPr>
        <w:t>by</w:t>
      </w:r>
      <w:r>
        <w:rPr>
          <w:rFonts w:ascii="Arial" w:hAnsi="Arial" w:cs="Arial"/>
          <w:i/>
          <w:sz w:val="20"/>
          <w:szCs w:val="20"/>
        </w:rPr>
        <w:t xml:space="preserve"> authorised </w:t>
      </w:r>
      <w:r w:rsidR="00394BE8">
        <w:rPr>
          <w:rFonts w:ascii="Arial" w:hAnsi="Arial" w:cs="Arial"/>
          <w:i/>
          <w:sz w:val="20"/>
          <w:szCs w:val="20"/>
        </w:rPr>
        <w:t xml:space="preserve">** </w:t>
      </w:r>
      <w:r>
        <w:rPr>
          <w:rFonts w:ascii="Arial" w:hAnsi="Arial" w:cs="Arial"/>
          <w:i/>
          <w:sz w:val="20"/>
          <w:szCs w:val="20"/>
        </w:rPr>
        <w:t>person from the Supplier)</w:t>
      </w:r>
    </w:p>
    <w:p w14:paraId="09761594" w14:textId="77777777" w:rsidR="00BA4BA6" w:rsidRDefault="00BA4BA6" w:rsidP="00166972">
      <w:pPr>
        <w:autoSpaceDE w:val="0"/>
        <w:autoSpaceDN w:val="0"/>
        <w:adjustRightInd w:val="0"/>
        <w:spacing w:after="0" w:line="240" w:lineRule="auto"/>
        <w:rPr>
          <w:rFonts w:ascii="Arial" w:hAnsi="Arial" w:cs="Arial"/>
          <w:sz w:val="20"/>
          <w:szCs w:val="20"/>
        </w:rPr>
      </w:pPr>
    </w:p>
    <w:p w14:paraId="12267EA6" w14:textId="77777777" w:rsidR="00394BE8" w:rsidRDefault="00394BE8"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Note: ** </w:t>
      </w:r>
      <w:r w:rsidR="00582E64">
        <w:rPr>
          <w:rFonts w:ascii="Arial" w:hAnsi="Arial" w:cs="Arial"/>
          <w:sz w:val="20"/>
          <w:szCs w:val="20"/>
        </w:rPr>
        <w:t>The Supplier shall be able to demonstrate to the satisfa</w:t>
      </w:r>
      <w:r w:rsidR="00FA7289">
        <w:rPr>
          <w:rFonts w:ascii="Arial" w:hAnsi="Arial" w:cs="Arial"/>
          <w:sz w:val="20"/>
          <w:szCs w:val="20"/>
        </w:rPr>
        <w:t xml:space="preserve">ction of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744E40">
        <w:rPr>
          <w:rFonts w:ascii="Arial" w:hAnsi="Arial" w:cs="Arial"/>
          <w:sz w:val="20"/>
          <w:szCs w:val="20"/>
        </w:rPr>
        <w:t xml:space="preserve"> </w:t>
      </w:r>
      <w:r w:rsidR="00330911">
        <w:rPr>
          <w:rFonts w:ascii="Arial" w:hAnsi="Arial" w:cs="Arial"/>
          <w:sz w:val="20"/>
          <w:szCs w:val="20"/>
        </w:rPr>
        <w:t xml:space="preserve">that the nominated authorized </w:t>
      </w:r>
      <w:r w:rsidR="00582E64">
        <w:rPr>
          <w:rFonts w:ascii="Arial" w:hAnsi="Arial" w:cs="Arial"/>
          <w:sz w:val="20"/>
          <w:szCs w:val="20"/>
        </w:rPr>
        <w:t xml:space="preserve">signatory has controlled usage of the authority </w:t>
      </w:r>
      <w:r>
        <w:rPr>
          <w:rFonts w:ascii="Arial" w:hAnsi="Arial" w:cs="Arial"/>
          <w:sz w:val="20"/>
          <w:szCs w:val="20"/>
        </w:rPr>
        <w:t>(with the technical competence demonstrated by qualification and experience supported by validated CV claims)</w:t>
      </w:r>
      <w:r w:rsidR="00582E64">
        <w:rPr>
          <w:rFonts w:ascii="Arial" w:hAnsi="Arial" w:cs="Arial"/>
          <w:sz w:val="20"/>
          <w:szCs w:val="20"/>
        </w:rPr>
        <w:t xml:space="preserve">. </w:t>
      </w:r>
    </w:p>
    <w:p w14:paraId="69D55C67" w14:textId="77777777" w:rsidR="00394BE8" w:rsidRDefault="00394BE8" w:rsidP="00166972">
      <w:pPr>
        <w:autoSpaceDE w:val="0"/>
        <w:autoSpaceDN w:val="0"/>
        <w:adjustRightInd w:val="0"/>
        <w:spacing w:after="0" w:line="240" w:lineRule="auto"/>
        <w:rPr>
          <w:rFonts w:ascii="Arial" w:hAnsi="Arial" w:cs="Arial"/>
          <w:sz w:val="20"/>
          <w:szCs w:val="20"/>
        </w:rPr>
      </w:pPr>
    </w:p>
    <w:p w14:paraId="3946BACD" w14:textId="77777777" w:rsidR="00394BE8"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Where the Supplier utilises an automated system</w:t>
      </w:r>
      <w:r w:rsidR="00330911">
        <w:rPr>
          <w:rFonts w:ascii="Arial" w:hAnsi="Arial" w:cs="Arial"/>
          <w:sz w:val="20"/>
          <w:szCs w:val="20"/>
        </w:rPr>
        <w:t xml:space="preserve"> </w:t>
      </w:r>
      <w:r>
        <w:rPr>
          <w:rFonts w:ascii="Arial" w:hAnsi="Arial" w:cs="Arial"/>
          <w:sz w:val="20"/>
          <w:szCs w:val="20"/>
        </w:rPr>
        <w:t>for generation and / or authorisation of certificates / records, then those systems shall be subject to</w:t>
      </w:r>
      <w:r w:rsidR="00330911">
        <w:rPr>
          <w:rFonts w:ascii="Arial" w:hAnsi="Arial" w:cs="Arial"/>
          <w:sz w:val="20"/>
          <w:szCs w:val="20"/>
        </w:rPr>
        <w:t xml:space="preserve"> </w:t>
      </w:r>
      <w:r>
        <w:rPr>
          <w:rFonts w:ascii="Arial" w:hAnsi="Arial" w:cs="Arial"/>
          <w:sz w:val="20"/>
          <w:szCs w:val="20"/>
        </w:rPr>
        <w:t>robust management and s</w:t>
      </w:r>
      <w:r w:rsidR="00FA7289">
        <w:rPr>
          <w:rFonts w:ascii="Arial" w:hAnsi="Arial" w:cs="Arial"/>
          <w:sz w:val="20"/>
          <w:szCs w:val="20"/>
        </w:rPr>
        <w:t xml:space="preserve">ecurity controls approved by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to protect the integrity of the certification</w:t>
      </w:r>
      <w:r w:rsidR="00330911">
        <w:rPr>
          <w:rFonts w:ascii="Arial" w:hAnsi="Arial" w:cs="Arial"/>
          <w:sz w:val="20"/>
          <w:szCs w:val="20"/>
        </w:rPr>
        <w:t xml:space="preserve"> </w:t>
      </w:r>
      <w:r>
        <w:rPr>
          <w:rFonts w:ascii="Arial" w:hAnsi="Arial" w:cs="Arial"/>
          <w:sz w:val="20"/>
          <w:szCs w:val="20"/>
        </w:rPr>
        <w:t>process.</w:t>
      </w:r>
      <w:r w:rsidR="00330911">
        <w:rPr>
          <w:rFonts w:ascii="Arial" w:hAnsi="Arial" w:cs="Arial"/>
          <w:sz w:val="20"/>
          <w:szCs w:val="20"/>
        </w:rPr>
        <w:t xml:space="preserve"> </w:t>
      </w:r>
    </w:p>
    <w:p w14:paraId="69792D13" w14:textId="77777777" w:rsidR="00330911"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The Supplier shall ensure completion of all requirements of the purchase order prior to delivery</w:t>
      </w:r>
      <w:r w:rsidR="00330911">
        <w:rPr>
          <w:rFonts w:ascii="Arial" w:hAnsi="Arial" w:cs="Arial"/>
          <w:sz w:val="20"/>
          <w:szCs w:val="20"/>
        </w:rPr>
        <w:t xml:space="preserve"> </w:t>
      </w:r>
      <w:r>
        <w:rPr>
          <w:rFonts w:ascii="Arial" w:hAnsi="Arial" w:cs="Arial"/>
          <w:sz w:val="20"/>
          <w:szCs w:val="20"/>
        </w:rPr>
        <w:t>including all processes. Deliveries of goods that do not fulfil the purchase order requirements will not</w:t>
      </w:r>
      <w:r w:rsidR="00330911">
        <w:rPr>
          <w:rFonts w:ascii="Arial" w:hAnsi="Arial" w:cs="Arial"/>
          <w:sz w:val="20"/>
          <w:szCs w:val="20"/>
        </w:rPr>
        <w:t xml:space="preserve"> </w:t>
      </w:r>
      <w:r>
        <w:rPr>
          <w:rFonts w:ascii="Arial" w:hAnsi="Arial" w:cs="Arial"/>
          <w:sz w:val="20"/>
          <w:szCs w:val="20"/>
        </w:rPr>
        <w:t>be accepted.</w:t>
      </w:r>
      <w:r w:rsidR="00330911">
        <w:rPr>
          <w:rFonts w:ascii="Arial" w:hAnsi="Arial" w:cs="Arial"/>
          <w:sz w:val="20"/>
          <w:szCs w:val="20"/>
        </w:rPr>
        <w:t xml:space="preserve"> </w:t>
      </w:r>
      <w:r>
        <w:rPr>
          <w:rFonts w:ascii="Arial" w:hAnsi="Arial" w:cs="Arial"/>
          <w:sz w:val="20"/>
          <w:szCs w:val="20"/>
        </w:rPr>
        <w:t>The Supplier is responsible for providing a C</w:t>
      </w:r>
      <w:r w:rsidR="00FA7289">
        <w:rPr>
          <w:rFonts w:ascii="Arial" w:hAnsi="Arial" w:cs="Arial"/>
          <w:sz w:val="20"/>
          <w:szCs w:val="20"/>
        </w:rPr>
        <w:t xml:space="preserve"> </w:t>
      </w:r>
      <w:r>
        <w:rPr>
          <w:rFonts w:ascii="Arial" w:hAnsi="Arial" w:cs="Arial"/>
          <w:sz w:val="20"/>
          <w:szCs w:val="20"/>
        </w:rPr>
        <w:t>o</w:t>
      </w:r>
      <w:r w:rsidR="00FA7289">
        <w:rPr>
          <w:rFonts w:ascii="Arial" w:hAnsi="Arial" w:cs="Arial"/>
          <w:sz w:val="20"/>
          <w:szCs w:val="20"/>
        </w:rPr>
        <w:t xml:space="preserve">f </w:t>
      </w:r>
      <w:r>
        <w:rPr>
          <w:rFonts w:ascii="Arial" w:hAnsi="Arial" w:cs="Arial"/>
          <w:sz w:val="20"/>
          <w:szCs w:val="20"/>
        </w:rPr>
        <w:t>C that confirms that the products, processes, and/or</w:t>
      </w:r>
      <w:r w:rsidR="00330911">
        <w:rPr>
          <w:rFonts w:ascii="Arial" w:hAnsi="Arial" w:cs="Arial"/>
          <w:sz w:val="20"/>
          <w:szCs w:val="20"/>
        </w:rPr>
        <w:t xml:space="preserve"> </w:t>
      </w:r>
      <w:r>
        <w:rPr>
          <w:rFonts w:ascii="Arial" w:hAnsi="Arial" w:cs="Arial"/>
          <w:sz w:val="20"/>
          <w:szCs w:val="20"/>
        </w:rPr>
        <w:t>services furnished meet the requirements for lot, of e</w:t>
      </w:r>
      <w:r w:rsidR="00FA7289">
        <w:rPr>
          <w:rFonts w:ascii="Arial" w:hAnsi="Arial" w:cs="Arial"/>
          <w:sz w:val="20"/>
          <w:szCs w:val="20"/>
        </w:rPr>
        <w:t xml:space="preserve">ach shipment, of the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Purchase</w:t>
      </w:r>
      <w:r w:rsidR="00330911">
        <w:rPr>
          <w:rFonts w:ascii="Arial" w:hAnsi="Arial" w:cs="Arial"/>
          <w:sz w:val="20"/>
          <w:szCs w:val="20"/>
        </w:rPr>
        <w:t xml:space="preserve"> </w:t>
      </w:r>
      <w:r>
        <w:rPr>
          <w:rFonts w:ascii="Arial" w:hAnsi="Arial" w:cs="Arial"/>
          <w:sz w:val="20"/>
          <w:szCs w:val="20"/>
        </w:rPr>
        <w:t>Order.</w:t>
      </w:r>
      <w:r w:rsidR="00330911">
        <w:rPr>
          <w:rFonts w:ascii="Arial" w:hAnsi="Arial" w:cs="Arial"/>
          <w:sz w:val="20"/>
          <w:szCs w:val="20"/>
        </w:rPr>
        <w:t xml:space="preserve"> </w:t>
      </w:r>
      <w:r>
        <w:rPr>
          <w:rFonts w:ascii="Arial" w:hAnsi="Arial" w:cs="Arial"/>
          <w:sz w:val="20"/>
          <w:szCs w:val="20"/>
        </w:rPr>
        <w:t>The C</w:t>
      </w:r>
      <w:r w:rsidR="00FA7289">
        <w:rPr>
          <w:rFonts w:ascii="Arial" w:hAnsi="Arial" w:cs="Arial"/>
          <w:sz w:val="20"/>
          <w:szCs w:val="20"/>
        </w:rPr>
        <w:t xml:space="preserve"> </w:t>
      </w:r>
      <w:r>
        <w:rPr>
          <w:rFonts w:ascii="Arial" w:hAnsi="Arial" w:cs="Arial"/>
          <w:sz w:val="20"/>
          <w:szCs w:val="20"/>
        </w:rPr>
        <w:t>o</w:t>
      </w:r>
      <w:r w:rsidR="00FA7289">
        <w:rPr>
          <w:rFonts w:ascii="Arial" w:hAnsi="Arial" w:cs="Arial"/>
          <w:sz w:val="20"/>
          <w:szCs w:val="20"/>
        </w:rPr>
        <w:t xml:space="preserve">f </w:t>
      </w:r>
      <w:r>
        <w:rPr>
          <w:rFonts w:ascii="Arial" w:hAnsi="Arial" w:cs="Arial"/>
          <w:sz w:val="20"/>
          <w:szCs w:val="20"/>
        </w:rPr>
        <w:t>C must have at a minimum the following:</w:t>
      </w:r>
    </w:p>
    <w:p w14:paraId="239F84E5" w14:textId="77777777" w:rsidR="00582E64" w:rsidRDefault="00394BE8"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a) Consignee</w:t>
      </w:r>
      <w:r w:rsidR="00582E64">
        <w:rPr>
          <w:rFonts w:ascii="Arial" w:hAnsi="Arial" w:cs="Arial"/>
          <w:sz w:val="20"/>
          <w:szCs w:val="20"/>
        </w:rPr>
        <w:t>s name and address</w:t>
      </w:r>
    </w:p>
    <w:p w14:paraId="39BA18E3" w14:textId="77777777" w:rsidR="00582E64" w:rsidRDefault="00394BE8"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b) Consignor</w:t>
      </w:r>
      <w:r w:rsidR="00582E64">
        <w:rPr>
          <w:rFonts w:ascii="Arial" w:hAnsi="Arial" w:cs="Arial"/>
          <w:sz w:val="20"/>
          <w:szCs w:val="20"/>
        </w:rPr>
        <w:t>s name and address</w:t>
      </w:r>
    </w:p>
    <w:p w14:paraId="3359922F" w14:textId="77777777" w:rsidR="00582E64" w:rsidRDefault="00582E64"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c) Reference number and date of the certificate</w:t>
      </w:r>
    </w:p>
    <w:p w14:paraId="0E49E720" w14:textId="77777777" w:rsidR="00582E64" w:rsidRDefault="00582E64"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d) Description and quantity of supplies</w:t>
      </w:r>
    </w:p>
    <w:p w14:paraId="44346621" w14:textId="77777777" w:rsidR="00582E64" w:rsidRPr="009F0FF9" w:rsidRDefault="009F0FF9"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582E64" w:rsidRPr="009F0FF9">
        <w:rPr>
          <w:rFonts w:ascii="Arial" w:hAnsi="Arial" w:cs="Arial"/>
          <w:sz w:val="20"/>
          <w:szCs w:val="20"/>
        </w:rPr>
        <w:t>) Related specification or drawing numbers and issue (as appropriate)</w:t>
      </w:r>
    </w:p>
    <w:p w14:paraId="293EDFF9" w14:textId="77777777" w:rsidR="00582E64" w:rsidRPr="009F0FF9" w:rsidRDefault="009F0FF9"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f</w:t>
      </w:r>
      <w:r w:rsidR="00582E64" w:rsidRPr="009F0FF9">
        <w:rPr>
          <w:rFonts w:ascii="Arial" w:hAnsi="Arial" w:cs="Arial"/>
          <w:sz w:val="20"/>
          <w:szCs w:val="20"/>
        </w:rPr>
        <w:t>) Identification marks and serial numbers (as appropriate)</w:t>
      </w:r>
    </w:p>
    <w:p w14:paraId="6C232115" w14:textId="77777777" w:rsidR="00582E64" w:rsidRPr="009F0FF9" w:rsidRDefault="009F0FF9" w:rsidP="000C53F7">
      <w:pPr>
        <w:autoSpaceDE w:val="0"/>
        <w:autoSpaceDN w:val="0"/>
        <w:adjustRightInd w:val="0"/>
        <w:spacing w:after="0" w:line="240" w:lineRule="auto"/>
        <w:rPr>
          <w:rFonts w:ascii="Arial" w:hAnsi="Arial" w:cs="Arial"/>
          <w:sz w:val="20"/>
          <w:szCs w:val="20"/>
        </w:rPr>
      </w:pPr>
      <w:r w:rsidRPr="009F0FF9">
        <w:rPr>
          <w:rFonts w:ascii="Arial" w:hAnsi="Arial" w:cs="Arial"/>
          <w:sz w:val="20"/>
          <w:szCs w:val="20"/>
        </w:rPr>
        <w:t>g</w:t>
      </w:r>
      <w:r w:rsidR="00582E64" w:rsidRPr="009F0FF9">
        <w:rPr>
          <w:rFonts w:ascii="Arial" w:hAnsi="Arial" w:cs="Arial"/>
          <w:sz w:val="20"/>
          <w:szCs w:val="20"/>
        </w:rPr>
        <w:t>) Manufacturing lot no. or traceability reference (works order</w:t>
      </w:r>
      <w:r w:rsidR="00694840">
        <w:rPr>
          <w:rFonts w:ascii="Arial" w:hAnsi="Arial" w:cs="Arial"/>
          <w:sz w:val="20"/>
          <w:szCs w:val="20"/>
        </w:rPr>
        <w:t xml:space="preserve"> / batch number</w:t>
      </w:r>
      <w:r w:rsidR="00582E64" w:rsidRPr="009F0FF9">
        <w:rPr>
          <w:rFonts w:ascii="Arial" w:hAnsi="Arial" w:cs="Arial"/>
          <w:sz w:val="20"/>
          <w:szCs w:val="20"/>
        </w:rPr>
        <w:t>)</w:t>
      </w:r>
    </w:p>
    <w:p w14:paraId="1AB9035D" w14:textId="00BF2FF6" w:rsidR="00582E64" w:rsidRDefault="009F0FF9" w:rsidP="000C53F7">
      <w:pPr>
        <w:autoSpaceDE w:val="0"/>
        <w:autoSpaceDN w:val="0"/>
        <w:adjustRightInd w:val="0"/>
        <w:spacing w:after="0" w:line="240" w:lineRule="auto"/>
        <w:rPr>
          <w:rFonts w:ascii="Arial" w:hAnsi="Arial" w:cs="Arial"/>
          <w:sz w:val="20"/>
          <w:szCs w:val="20"/>
        </w:rPr>
      </w:pPr>
      <w:r w:rsidRPr="009F0FF9">
        <w:rPr>
          <w:rFonts w:ascii="Arial" w:hAnsi="Arial" w:cs="Arial"/>
          <w:sz w:val="20"/>
          <w:szCs w:val="20"/>
        </w:rPr>
        <w:t xml:space="preserve">h) </w:t>
      </w:r>
      <w:r w:rsidR="00582E64" w:rsidRPr="009F0FF9">
        <w:rPr>
          <w:rFonts w:ascii="Arial" w:hAnsi="Arial" w:cs="Arial"/>
          <w:sz w:val="20"/>
          <w:szCs w:val="20"/>
        </w:rPr>
        <w:t>Any limitations/</w:t>
      </w:r>
      <w:r w:rsidR="00A36761" w:rsidRPr="009F0FF9">
        <w:rPr>
          <w:rFonts w:ascii="Arial" w:hAnsi="Arial" w:cs="Arial"/>
          <w:sz w:val="20"/>
          <w:szCs w:val="20"/>
        </w:rPr>
        <w:t>Shelf-Life</w:t>
      </w:r>
      <w:r w:rsidR="00582E64" w:rsidRPr="009F0FF9">
        <w:rPr>
          <w:rFonts w:ascii="Arial" w:hAnsi="Arial" w:cs="Arial"/>
          <w:sz w:val="20"/>
          <w:szCs w:val="20"/>
        </w:rPr>
        <w:t xml:space="preserve"> Expiry dates (as appropriate)</w:t>
      </w:r>
    </w:p>
    <w:p w14:paraId="46C2CD71" w14:textId="77777777" w:rsidR="00694840" w:rsidRPr="009F0FF9" w:rsidRDefault="00694840" w:rsidP="000C5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Signature(s) of </w:t>
      </w:r>
      <w:r w:rsidR="00BD4B31">
        <w:rPr>
          <w:rFonts w:ascii="Arial" w:hAnsi="Arial" w:cs="Arial"/>
          <w:sz w:val="20"/>
          <w:szCs w:val="20"/>
        </w:rPr>
        <w:t xml:space="preserve">** </w:t>
      </w:r>
      <w:r>
        <w:rPr>
          <w:rFonts w:ascii="Arial" w:hAnsi="Arial" w:cs="Arial"/>
          <w:sz w:val="20"/>
          <w:szCs w:val="20"/>
        </w:rPr>
        <w:t>approval (for inspection / release)</w:t>
      </w:r>
    </w:p>
    <w:p w14:paraId="3A504CE8" w14:textId="77777777" w:rsidR="00330911" w:rsidRPr="009F0FF9" w:rsidRDefault="00330911" w:rsidP="00166972">
      <w:pPr>
        <w:autoSpaceDE w:val="0"/>
        <w:autoSpaceDN w:val="0"/>
        <w:adjustRightInd w:val="0"/>
        <w:spacing w:after="0" w:line="240" w:lineRule="auto"/>
        <w:ind w:firstLine="720"/>
        <w:rPr>
          <w:rFonts w:ascii="Arial" w:hAnsi="Arial" w:cs="Arial"/>
          <w:sz w:val="20"/>
          <w:szCs w:val="20"/>
        </w:rPr>
      </w:pPr>
    </w:p>
    <w:p w14:paraId="37338474" w14:textId="162687CD" w:rsidR="00166972" w:rsidRPr="00785054" w:rsidRDefault="00166972" w:rsidP="00166972">
      <w:pPr>
        <w:autoSpaceDE w:val="0"/>
        <w:autoSpaceDN w:val="0"/>
        <w:adjustRightInd w:val="0"/>
        <w:spacing w:after="0" w:line="240" w:lineRule="auto"/>
        <w:ind w:left="-709"/>
        <w:rPr>
          <w:rFonts w:ascii="Arial" w:hAnsi="Arial" w:cs="Arial"/>
          <w:b/>
          <w:bCs/>
          <w:sz w:val="20"/>
          <w:szCs w:val="20"/>
        </w:rPr>
      </w:pPr>
      <w:r w:rsidRPr="00785054">
        <w:rPr>
          <w:rFonts w:ascii="Arial" w:hAnsi="Arial" w:cs="Arial"/>
          <w:sz w:val="20"/>
          <w:szCs w:val="20"/>
        </w:rPr>
        <w:t>15.</w:t>
      </w:r>
      <w:r w:rsidR="00785054" w:rsidRPr="00785054">
        <w:rPr>
          <w:rFonts w:ascii="Arial" w:hAnsi="Arial" w:cs="Arial"/>
          <w:sz w:val="20"/>
          <w:szCs w:val="20"/>
        </w:rPr>
        <w:t>1</w:t>
      </w:r>
      <w:r w:rsidRPr="00785054">
        <w:rPr>
          <w:rFonts w:ascii="Arial" w:hAnsi="Arial" w:cs="Arial"/>
          <w:sz w:val="20"/>
          <w:szCs w:val="20"/>
        </w:rPr>
        <w:tab/>
      </w:r>
      <w:r w:rsidRPr="00785054">
        <w:rPr>
          <w:rFonts w:ascii="Arial" w:hAnsi="Arial" w:cs="Arial"/>
          <w:b/>
          <w:bCs/>
          <w:sz w:val="20"/>
          <w:szCs w:val="20"/>
        </w:rPr>
        <w:t>Certificate of Conformance</w:t>
      </w:r>
      <w:r w:rsidR="00A66A87" w:rsidRPr="00785054">
        <w:rPr>
          <w:rFonts w:ascii="Arial" w:hAnsi="Arial" w:cs="Arial"/>
          <w:b/>
          <w:bCs/>
          <w:sz w:val="20"/>
          <w:szCs w:val="20"/>
        </w:rPr>
        <w:t xml:space="preserve"> ...</w:t>
      </w:r>
      <w:r w:rsidRPr="00785054">
        <w:rPr>
          <w:rFonts w:ascii="Arial" w:hAnsi="Arial" w:cs="Arial"/>
          <w:b/>
          <w:bCs/>
          <w:sz w:val="20"/>
          <w:szCs w:val="20"/>
        </w:rPr>
        <w:t>cntd</w:t>
      </w:r>
    </w:p>
    <w:p w14:paraId="39A1AC94" w14:textId="4E6D3693" w:rsidR="00166972" w:rsidRDefault="00166972" w:rsidP="00166972">
      <w:pPr>
        <w:autoSpaceDE w:val="0"/>
        <w:autoSpaceDN w:val="0"/>
        <w:adjustRightInd w:val="0"/>
        <w:spacing w:after="0" w:line="240" w:lineRule="auto"/>
        <w:rPr>
          <w:rFonts w:ascii="Arial" w:hAnsi="Arial" w:cs="Arial"/>
          <w:sz w:val="20"/>
          <w:szCs w:val="20"/>
        </w:rPr>
      </w:pPr>
    </w:p>
    <w:p w14:paraId="35A3267D" w14:textId="2F423EE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When the purchase order and</w:t>
      </w:r>
      <w:r w:rsidR="00BD4B31">
        <w:rPr>
          <w:rFonts w:ascii="Arial" w:hAnsi="Arial" w:cs="Arial"/>
          <w:sz w:val="20"/>
          <w:szCs w:val="20"/>
        </w:rPr>
        <w:t xml:space="preserve"> </w:t>
      </w:r>
      <w:r>
        <w:rPr>
          <w:rFonts w:ascii="Arial" w:hAnsi="Arial" w:cs="Arial"/>
          <w:sz w:val="20"/>
          <w:szCs w:val="20"/>
        </w:rPr>
        <w:t>/</w:t>
      </w:r>
      <w:r w:rsidR="00BD4B31">
        <w:rPr>
          <w:rFonts w:ascii="Arial" w:hAnsi="Arial" w:cs="Arial"/>
          <w:sz w:val="20"/>
          <w:szCs w:val="20"/>
        </w:rPr>
        <w:t xml:space="preserve"> </w:t>
      </w:r>
      <w:r>
        <w:rPr>
          <w:rFonts w:ascii="Arial" w:hAnsi="Arial" w:cs="Arial"/>
          <w:sz w:val="20"/>
          <w:szCs w:val="20"/>
        </w:rPr>
        <w:t>or applicable documents does no</w:t>
      </w:r>
      <w:r w:rsidR="00BD4B31">
        <w:rPr>
          <w:rFonts w:ascii="Arial" w:hAnsi="Arial" w:cs="Arial"/>
          <w:sz w:val="20"/>
          <w:szCs w:val="20"/>
        </w:rPr>
        <w:t>t specify a method of packaging</w:t>
      </w:r>
      <w:r>
        <w:rPr>
          <w:rFonts w:ascii="Arial" w:hAnsi="Arial" w:cs="Arial"/>
          <w:sz w:val="20"/>
          <w:szCs w:val="20"/>
        </w:rPr>
        <w:t xml:space="preserve"> </w:t>
      </w:r>
      <w:r w:rsidR="00564A58">
        <w:rPr>
          <w:rFonts w:ascii="Arial" w:hAnsi="Arial" w:cs="Arial"/>
          <w:sz w:val="20"/>
          <w:szCs w:val="20"/>
        </w:rPr>
        <w:t xml:space="preserve">              </w:t>
      </w:r>
      <w:r w:rsidR="00564A58">
        <w:rPr>
          <w:rFonts w:ascii="Arial" w:hAnsi="Arial" w:cs="Arial"/>
          <w:sz w:val="20"/>
          <w:szCs w:val="20"/>
        </w:rPr>
        <w:br/>
      </w:r>
      <w:r>
        <w:rPr>
          <w:rFonts w:ascii="Arial" w:hAnsi="Arial" w:cs="Arial"/>
          <w:sz w:val="20"/>
          <w:szCs w:val="20"/>
        </w:rPr>
        <w:t>and</w:t>
      </w:r>
      <w:r w:rsidR="00564A58">
        <w:rPr>
          <w:rFonts w:ascii="Arial" w:hAnsi="Arial" w:cs="Arial"/>
          <w:sz w:val="20"/>
          <w:szCs w:val="20"/>
        </w:rPr>
        <w:t xml:space="preserve"> </w:t>
      </w:r>
      <w:r w:rsidR="00BD4B31">
        <w:rPr>
          <w:rFonts w:ascii="Arial" w:hAnsi="Arial" w:cs="Arial"/>
          <w:sz w:val="20"/>
          <w:szCs w:val="20"/>
        </w:rPr>
        <w:t>P</w:t>
      </w:r>
      <w:r>
        <w:rPr>
          <w:rFonts w:ascii="Arial" w:hAnsi="Arial" w:cs="Arial"/>
          <w:sz w:val="20"/>
          <w:szCs w:val="20"/>
        </w:rPr>
        <w:t>reservation</w:t>
      </w:r>
      <w:r w:rsidR="00BD4B31">
        <w:rPr>
          <w:rFonts w:ascii="Arial" w:hAnsi="Arial" w:cs="Arial"/>
          <w:sz w:val="20"/>
          <w:szCs w:val="20"/>
        </w:rPr>
        <w:t>,</w:t>
      </w:r>
      <w:r>
        <w:rPr>
          <w:rFonts w:ascii="Arial" w:hAnsi="Arial" w:cs="Arial"/>
          <w:sz w:val="20"/>
          <w:szCs w:val="20"/>
        </w:rPr>
        <w:t xml:space="preserve"> it is</w:t>
      </w:r>
      <w:r w:rsidR="00FA7289">
        <w:rPr>
          <w:rFonts w:ascii="Arial" w:hAnsi="Arial" w:cs="Arial"/>
          <w:sz w:val="20"/>
          <w:szCs w:val="20"/>
        </w:rPr>
        <w:t xml:space="preserve"> the supplier’</w:t>
      </w:r>
      <w:r>
        <w:rPr>
          <w:rFonts w:ascii="Arial" w:hAnsi="Arial" w:cs="Arial"/>
          <w:sz w:val="20"/>
          <w:szCs w:val="20"/>
        </w:rPr>
        <w:t xml:space="preserve">s responsibility to assure that product is preserved and packed </w:t>
      </w:r>
      <w:r w:rsidR="00564A58">
        <w:rPr>
          <w:rFonts w:ascii="Arial" w:hAnsi="Arial" w:cs="Arial"/>
          <w:sz w:val="20"/>
          <w:szCs w:val="20"/>
        </w:rPr>
        <w:br/>
      </w:r>
      <w:r>
        <w:rPr>
          <w:rFonts w:ascii="Arial" w:hAnsi="Arial" w:cs="Arial"/>
          <w:sz w:val="20"/>
          <w:szCs w:val="20"/>
        </w:rPr>
        <w:t>using</w:t>
      </w:r>
      <w:r w:rsidR="00564A58">
        <w:rPr>
          <w:rFonts w:ascii="Arial" w:hAnsi="Arial" w:cs="Arial"/>
          <w:sz w:val="20"/>
          <w:szCs w:val="20"/>
        </w:rPr>
        <w:t xml:space="preserve"> </w:t>
      </w:r>
      <w:r>
        <w:rPr>
          <w:rFonts w:ascii="Arial" w:hAnsi="Arial" w:cs="Arial"/>
          <w:sz w:val="20"/>
          <w:szCs w:val="20"/>
        </w:rPr>
        <w:t xml:space="preserve">methods </w:t>
      </w:r>
      <w:r w:rsidR="00BD4B31">
        <w:rPr>
          <w:rFonts w:ascii="Arial" w:hAnsi="Arial" w:cs="Arial"/>
          <w:sz w:val="20"/>
          <w:szCs w:val="20"/>
        </w:rPr>
        <w:t xml:space="preserve">and materials </w:t>
      </w:r>
      <w:r>
        <w:rPr>
          <w:rFonts w:ascii="Arial" w:hAnsi="Arial" w:cs="Arial"/>
          <w:sz w:val="20"/>
          <w:szCs w:val="20"/>
        </w:rPr>
        <w:t>that will assure that it arrives damage</w:t>
      </w:r>
      <w:r w:rsidR="00FA7289">
        <w:rPr>
          <w:rFonts w:ascii="Arial" w:hAnsi="Arial" w:cs="Arial"/>
          <w:sz w:val="20"/>
          <w:szCs w:val="20"/>
        </w:rPr>
        <w:t xml:space="preserve"> free to </w:t>
      </w:r>
      <w:r w:rsidR="001F7636">
        <w:rPr>
          <w:rFonts w:ascii="Arial" w:hAnsi="Arial" w:cs="Arial"/>
          <w:sz w:val="20"/>
          <w:szCs w:val="20"/>
        </w:rPr>
        <w:t>EQP</w:t>
      </w:r>
      <w:r>
        <w:rPr>
          <w:rFonts w:ascii="Arial" w:hAnsi="Arial" w:cs="Arial"/>
          <w:sz w:val="20"/>
          <w:szCs w:val="20"/>
        </w:rPr>
        <w:t>.</w:t>
      </w:r>
      <w:r w:rsidR="006445EB">
        <w:rPr>
          <w:rFonts w:ascii="Arial" w:hAnsi="Arial" w:cs="Arial"/>
          <w:sz w:val="20"/>
          <w:szCs w:val="20"/>
        </w:rPr>
        <w:br/>
      </w:r>
    </w:p>
    <w:p w14:paraId="4F086AD1" w14:textId="77777777" w:rsidR="00330911" w:rsidRDefault="00330911" w:rsidP="00166972">
      <w:pPr>
        <w:autoSpaceDE w:val="0"/>
        <w:autoSpaceDN w:val="0"/>
        <w:adjustRightInd w:val="0"/>
        <w:spacing w:after="0" w:line="240" w:lineRule="auto"/>
        <w:rPr>
          <w:rFonts w:ascii="Arial" w:hAnsi="Arial" w:cs="Arial"/>
          <w:b/>
          <w:bCs/>
          <w:sz w:val="20"/>
          <w:szCs w:val="20"/>
        </w:rPr>
      </w:pPr>
    </w:p>
    <w:p w14:paraId="10F6B2DD" w14:textId="685F80D5" w:rsidR="009C591A" w:rsidRPr="009C591A" w:rsidRDefault="00582E64" w:rsidP="00166972">
      <w:pPr>
        <w:autoSpaceDE w:val="0"/>
        <w:autoSpaceDN w:val="0"/>
        <w:adjustRightInd w:val="0"/>
        <w:spacing w:after="0" w:line="240" w:lineRule="auto"/>
        <w:ind w:hanging="720"/>
        <w:rPr>
          <w:rFonts w:ascii="Arial" w:hAnsi="Arial" w:cs="Arial"/>
          <w:sz w:val="20"/>
          <w:szCs w:val="20"/>
        </w:rPr>
      </w:pPr>
      <w:r w:rsidRPr="003C1730">
        <w:rPr>
          <w:rFonts w:ascii="Arial" w:hAnsi="Arial" w:cs="Arial"/>
          <w:bCs/>
          <w:sz w:val="20"/>
          <w:szCs w:val="20"/>
        </w:rPr>
        <w:t>15.</w:t>
      </w:r>
      <w:r w:rsidR="00785054">
        <w:rPr>
          <w:rFonts w:ascii="Arial" w:hAnsi="Arial" w:cs="Arial"/>
          <w:bCs/>
          <w:sz w:val="20"/>
          <w:szCs w:val="20"/>
        </w:rPr>
        <w:t>2</w:t>
      </w:r>
      <w:r>
        <w:rPr>
          <w:rFonts w:ascii="Arial" w:hAnsi="Arial" w:cs="Arial"/>
          <w:b/>
          <w:bCs/>
          <w:sz w:val="20"/>
          <w:szCs w:val="20"/>
        </w:rPr>
        <w:t xml:space="preserve"> </w:t>
      </w:r>
      <w:r w:rsidR="00330911">
        <w:rPr>
          <w:rFonts w:ascii="Arial" w:hAnsi="Arial" w:cs="Arial"/>
          <w:b/>
          <w:bCs/>
          <w:sz w:val="20"/>
          <w:szCs w:val="20"/>
        </w:rPr>
        <w:tab/>
      </w:r>
      <w:r>
        <w:rPr>
          <w:rFonts w:ascii="Arial" w:hAnsi="Arial" w:cs="Arial"/>
          <w:b/>
          <w:bCs/>
          <w:sz w:val="20"/>
          <w:szCs w:val="20"/>
        </w:rPr>
        <w:t>Preservation:</w:t>
      </w:r>
      <w:r w:rsidR="00330911">
        <w:rPr>
          <w:rFonts w:ascii="Arial" w:hAnsi="Arial" w:cs="Arial"/>
          <w:b/>
          <w:bCs/>
          <w:sz w:val="20"/>
          <w:szCs w:val="20"/>
        </w:rPr>
        <w:t xml:space="preserve"> </w:t>
      </w:r>
      <w:r w:rsidRPr="009C591A">
        <w:rPr>
          <w:rFonts w:ascii="Arial" w:hAnsi="Arial" w:cs="Arial"/>
          <w:sz w:val="20"/>
          <w:szCs w:val="20"/>
        </w:rPr>
        <w:t xml:space="preserve">All </w:t>
      </w:r>
      <w:r w:rsidR="009C591A" w:rsidRPr="009C591A">
        <w:rPr>
          <w:rFonts w:ascii="Arial" w:hAnsi="Arial" w:cs="Arial"/>
          <w:sz w:val="20"/>
          <w:szCs w:val="20"/>
        </w:rPr>
        <w:t>ESD sensitive components or Devices must be preserved by the supplier using appropriate ESD packaging materials, and stored under conditions recommend by the manufacturer.</w:t>
      </w:r>
    </w:p>
    <w:p w14:paraId="63388114" w14:textId="77777777" w:rsidR="009C591A" w:rsidRPr="003C1730" w:rsidRDefault="009C591A" w:rsidP="00166972">
      <w:pPr>
        <w:autoSpaceDE w:val="0"/>
        <w:autoSpaceDN w:val="0"/>
        <w:adjustRightInd w:val="0"/>
        <w:spacing w:after="0" w:line="240" w:lineRule="auto"/>
        <w:ind w:hanging="720"/>
        <w:rPr>
          <w:rFonts w:ascii="Arial" w:hAnsi="Arial" w:cs="Arial"/>
          <w:color w:val="FF0000"/>
          <w:sz w:val="20"/>
          <w:szCs w:val="20"/>
        </w:rPr>
      </w:pPr>
    </w:p>
    <w:p w14:paraId="09BCD055" w14:textId="15A794C9" w:rsidR="00582E64" w:rsidRDefault="00582E64" w:rsidP="00B94FBD">
      <w:pPr>
        <w:autoSpaceDE w:val="0"/>
        <w:autoSpaceDN w:val="0"/>
        <w:adjustRightInd w:val="0"/>
        <w:spacing w:after="0" w:line="240" w:lineRule="auto"/>
        <w:ind w:left="-709"/>
        <w:rPr>
          <w:rFonts w:ascii="Arial" w:hAnsi="Arial" w:cs="Arial"/>
          <w:sz w:val="20"/>
          <w:szCs w:val="20"/>
        </w:rPr>
      </w:pPr>
      <w:r w:rsidRPr="003C1730">
        <w:rPr>
          <w:rFonts w:ascii="Arial" w:hAnsi="Arial" w:cs="Arial"/>
          <w:bCs/>
          <w:sz w:val="20"/>
          <w:szCs w:val="20"/>
        </w:rPr>
        <w:t>15.</w:t>
      </w:r>
      <w:r w:rsidR="00785054">
        <w:rPr>
          <w:rFonts w:ascii="Arial" w:hAnsi="Arial" w:cs="Arial"/>
          <w:bCs/>
          <w:sz w:val="20"/>
          <w:szCs w:val="20"/>
        </w:rPr>
        <w:t>3</w:t>
      </w:r>
      <w:r>
        <w:rPr>
          <w:rFonts w:ascii="Arial" w:hAnsi="Arial" w:cs="Arial"/>
          <w:b/>
          <w:bCs/>
          <w:sz w:val="20"/>
          <w:szCs w:val="20"/>
        </w:rPr>
        <w:t xml:space="preserve"> </w:t>
      </w:r>
      <w:r w:rsidR="00330911">
        <w:rPr>
          <w:rFonts w:ascii="Arial" w:hAnsi="Arial" w:cs="Arial"/>
          <w:b/>
          <w:bCs/>
          <w:sz w:val="20"/>
          <w:szCs w:val="20"/>
        </w:rPr>
        <w:tab/>
      </w:r>
      <w:r>
        <w:rPr>
          <w:rFonts w:ascii="Arial" w:hAnsi="Arial" w:cs="Arial"/>
          <w:b/>
          <w:bCs/>
          <w:sz w:val="20"/>
          <w:szCs w:val="20"/>
        </w:rPr>
        <w:t>Packaging:</w:t>
      </w:r>
      <w:r w:rsidR="00330911">
        <w:rPr>
          <w:rFonts w:ascii="Arial" w:hAnsi="Arial" w:cs="Arial"/>
          <w:b/>
          <w:bCs/>
          <w:sz w:val="20"/>
          <w:szCs w:val="20"/>
        </w:rPr>
        <w:t xml:space="preserve"> </w:t>
      </w:r>
      <w:r>
        <w:rPr>
          <w:rFonts w:ascii="Arial" w:hAnsi="Arial" w:cs="Arial"/>
          <w:sz w:val="20"/>
          <w:szCs w:val="20"/>
        </w:rPr>
        <w:t>The method of packaging must:</w:t>
      </w:r>
    </w:p>
    <w:p w14:paraId="2B910E38" w14:textId="77777777" w:rsidR="00BD4B31" w:rsidRPr="00330911" w:rsidRDefault="00BD4B31" w:rsidP="00166972">
      <w:pPr>
        <w:autoSpaceDE w:val="0"/>
        <w:autoSpaceDN w:val="0"/>
        <w:adjustRightInd w:val="0"/>
        <w:spacing w:after="0" w:line="240" w:lineRule="auto"/>
        <w:rPr>
          <w:rFonts w:ascii="Arial" w:hAnsi="Arial" w:cs="Arial"/>
          <w:b/>
          <w:bCs/>
          <w:sz w:val="20"/>
          <w:szCs w:val="20"/>
        </w:rPr>
      </w:pPr>
    </w:p>
    <w:p w14:paraId="76DB3CCD"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Prevent damage or deterioration in transit</w:t>
      </w:r>
    </w:p>
    <w:p w14:paraId="53B88918"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Permit safe handling</w:t>
      </w:r>
    </w:p>
    <w:p w14:paraId="69704B09"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Assure that all necessary warnings are completely visible</w:t>
      </w:r>
    </w:p>
    <w:p w14:paraId="13FB9900"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Assure the shipping address, supplier name, qty, and part number are visible.</w:t>
      </w:r>
    </w:p>
    <w:p w14:paraId="36294AB9"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Assure that the packing list, quality documents, and other important information is enclosed,</w:t>
      </w:r>
    </w:p>
    <w:p w14:paraId="69247E1C" w14:textId="77777777"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or securely fastened.</w:t>
      </w:r>
    </w:p>
    <w:p w14:paraId="3806EF62" w14:textId="77777777" w:rsidR="00330911" w:rsidRDefault="00330911" w:rsidP="00166972">
      <w:pPr>
        <w:autoSpaceDE w:val="0"/>
        <w:autoSpaceDN w:val="0"/>
        <w:adjustRightInd w:val="0"/>
        <w:spacing w:after="0" w:line="240" w:lineRule="auto"/>
        <w:ind w:firstLine="720"/>
        <w:rPr>
          <w:rFonts w:ascii="Arial" w:hAnsi="Arial" w:cs="Arial"/>
          <w:sz w:val="20"/>
          <w:szCs w:val="20"/>
        </w:rPr>
      </w:pPr>
    </w:p>
    <w:p w14:paraId="7D1A5C10" w14:textId="78C88248" w:rsidR="00582E64" w:rsidRDefault="00582E64"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4</w:t>
      </w:r>
      <w:r>
        <w:rPr>
          <w:rFonts w:ascii="Arial" w:hAnsi="Arial" w:cs="Arial"/>
          <w:b/>
          <w:bCs/>
          <w:sz w:val="20"/>
          <w:szCs w:val="20"/>
        </w:rPr>
        <w:t xml:space="preserve"> </w:t>
      </w:r>
      <w:r w:rsidR="00330911">
        <w:rPr>
          <w:rFonts w:ascii="Arial" w:hAnsi="Arial" w:cs="Arial"/>
          <w:b/>
          <w:bCs/>
          <w:sz w:val="20"/>
          <w:szCs w:val="20"/>
        </w:rPr>
        <w:tab/>
      </w:r>
      <w:r>
        <w:rPr>
          <w:rFonts w:ascii="Arial" w:hAnsi="Arial" w:cs="Arial"/>
          <w:b/>
          <w:bCs/>
          <w:sz w:val="20"/>
          <w:szCs w:val="20"/>
        </w:rPr>
        <w:t>First Article Inspection Report (FAIR)</w:t>
      </w:r>
    </w:p>
    <w:p w14:paraId="774ACD5E" w14:textId="77777777" w:rsidR="00A050CA" w:rsidRDefault="00A050CA" w:rsidP="00166972">
      <w:pPr>
        <w:autoSpaceDE w:val="0"/>
        <w:autoSpaceDN w:val="0"/>
        <w:adjustRightInd w:val="0"/>
        <w:spacing w:after="0" w:line="240" w:lineRule="auto"/>
        <w:ind w:firstLine="720"/>
        <w:rPr>
          <w:rFonts w:ascii="Arial" w:hAnsi="Arial" w:cs="Arial"/>
          <w:sz w:val="20"/>
          <w:szCs w:val="20"/>
        </w:rPr>
      </w:pPr>
    </w:p>
    <w:p w14:paraId="0BB57D39" w14:textId="77777777" w:rsidR="00582E64" w:rsidRDefault="00582E64" w:rsidP="00B94FBD">
      <w:pPr>
        <w:autoSpaceDE w:val="0"/>
        <w:autoSpaceDN w:val="0"/>
        <w:adjustRightInd w:val="0"/>
        <w:spacing w:after="0" w:line="240" w:lineRule="auto"/>
        <w:rPr>
          <w:rFonts w:ascii="Arial" w:hAnsi="Arial" w:cs="Arial"/>
          <w:sz w:val="20"/>
          <w:szCs w:val="20"/>
        </w:rPr>
      </w:pPr>
      <w:r>
        <w:rPr>
          <w:rFonts w:ascii="Arial" w:hAnsi="Arial" w:cs="Arial"/>
          <w:sz w:val="20"/>
          <w:szCs w:val="20"/>
        </w:rPr>
        <w:t>When a FAIR is required with the goods to demonstrate compliance with all the procurement</w:t>
      </w:r>
    </w:p>
    <w:p w14:paraId="4C91A0BD" w14:textId="77777777" w:rsidR="00582E64" w:rsidRDefault="009C591A"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Specifications</w:t>
      </w:r>
      <w:r w:rsidR="00582E64">
        <w:rPr>
          <w:rFonts w:ascii="Arial" w:hAnsi="Arial" w:cs="Arial"/>
          <w:sz w:val="20"/>
          <w:szCs w:val="20"/>
        </w:rPr>
        <w:t xml:space="preserve"> detailed in the design package the following must apply:</w:t>
      </w:r>
      <w:r w:rsidR="00BD4B31">
        <w:rPr>
          <w:rFonts w:ascii="Arial" w:hAnsi="Arial" w:cs="Arial"/>
          <w:sz w:val="20"/>
          <w:szCs w:val="20"/>
        </w:rPr>
        <w:t xml:space="preserve"> </w:t>
      </w:r>
      <w:r w:rsidR="00582E64">
        <w:rPr>
          <w:rFonts w:ascii="Arial" w:hAnsi="Arial" w:cs="Arial"/>
          <w:sz w:val="20"/>
          <w:szCs w:val="20"/>
        </w:rPr>
        <w:t xml:space="preserve">First Article Inspection Reports shall be in accordance with AS9102 and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582E64">
        <w:rPr>
          <w:rFonts w:ascii="Arial" w:hAnsi="Arial" w:cs="Arial"/>
          <w:sz w:val="20"/>
          <w:szCs w:val="20"/>
        </w:rPr>
        <w:t>procedure</w:t>
      </w:r>
      <w:r w:rsidR="00BD4B31">
        <w:rPr>
          <w:rFonts w:ascii="Arial" w:hAnsi="Arial" w:cs="Arial"/>
          <w:sz w:val="20"/>
          <w:szCs w:val="20"/>
        </w:rPr>
        <w:t xml:space="preserve"> </w:t>
      </w:r>
      <w:r w:rsidR="00A3292D">
        <w:rPr>
          <w:rFonts w:ascii="Arial" w:hAnsi="Arial" w:cs="Arial"/>
          <w:sz w:val="20"/>
          <w:szCs w:val="20"/>
        </w:rPr>
        <w:t>EQ/QA/03</w:t>
      </w:r>
    </w:p>
    <w:p w14:paraId="09D052DF" w14:textId="77777777" w:rsidR="00BD4B31" w:rsidRDefault="00BD4B31" w:rsidP="00166972">
      <w:pPr>
        <w:autoSpaceDE w:val="0"/>
        <w:autoSpaceDN w:val="0"/>
        <w:adjustRightInd w:val="0"/>
        <w:spacing w:after="0" w:line="240" w:lineRule="auto"/>
        <w:rPr>
          <w:rFonts w:ascii="Arial" w:hAnsi="Arial" w:cs="Arial"/>
          <w:sz w:val="20"/>
          <w:szCs w:val="20"/>
        </w:rPr>
      </w:pPr>
    </w:p>
    <w:p w14:paraId="1807F12F" w14:textId="09259399"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A copy of the FAIR shall be supplied with the product unless otherwise stated. The supplier shall retain</w:t>
      </w:r>
      <w:r w:rsidR="00330911">
        <w:rPr>
          <w:rFonts w:ascii="Arial" w:hAnsi="Arial" w:cs="Arial"/>
          <w:sz w:val="20"/>
          <w:szCs w:val="20"/>
        </w:rPr>
        <w:t xml:space="preserve"> </w:t>
      </w:r>
      <w:r>
        <w:rPr>
          <w:rFonts w:ascii="Arial" w:hAnsi="Arial" w:cs="Arial"/>
          <w:sz w:val="20"/>
          <w:szCs w:val="20"/>
        </w:rPr>
        <w:t xml:space="preserve">the FAIR as a quality </w:t>
      </w:r>
      <w:r w:rsidR="00FD2AE3">
        <w:rPr>
          <w:rFonts w:ascii="Arial" w:hAnsi="Arial" w:cs="Arial"/>
          <w:sz w:val="20"/>
          <w:szCs w:val="20"/>
        </w:rPr>
        <w:t>record,</w:t>
      </w:r>
      <w:r>
        <w:rPr>
          <w:rFonts w:ascii="Arial" w:hAnsi="Arial" w:cs="Arial"/>
          <w:sz w:val="20"/>
          <w:szCs w:val="20"/>
        </w:rPr>
        <w:t xml:space="preserve"> and they shall not be disposed of witho</w:t>
      </w:r>
      <w:r w:rsidR="00DF2FA4">
        <w:rPr>
          <w:rFonts w:ascii="Arial" w:hAnsi="Arial" w:cs="Arial"/>
          <w:sz w:val="20"/>
          <w:szCs w:val="20"/>
        </w:rPr>
        <w:t xml:space="preserve">ut the written permission of </w:t>
      </w:r>
      <w:r w:rsidR="001F7636">
        <w:rPr>
          <w:rFonts w:ascii="Arial" w:hAnsi="Arial" w:cs="Arial"/>
          <w:sz w:val="20"/>
          <w:szCs w:val="20"/>
        </w:rPr>
        <w:t>EQP</w:t>
      </w:r>
      <w:r>
        <w:rPr>
          <w:rFonts w:ascii="Arial" w:hAnsi="Arial" w:cs="Arial"/>
          <w:sz w:val="20"/>
          <w:szCs w:val="20"/>
        </w:rPr>
        <w:t>. This shall not absolve the supplier of the responsibility for the quality of the</w:t>
      </w:r>
      <w:r w:rsidR="00330911">
        <w:rPr>
          <w:rFonts w:ascii="Arial" w:hAnsi="Arial" w:cs="Arial"/>
          <w:sz w:val="20"/>
          <w:szCs w:val="20"/>
        </w:rPr>
        <w:t xml:space="preserve"> </w:t>
      </w:r>
      <w:r>
        <w:rPr>
          <w:rFonts w:ascii="Arial" w:hAnsi="Arial" w:cs="Arial"/>
          <w:sz w:val="20"/>
          <w:szCs w:val="20"/>
        </w:rPr>
        <w:t>delivered product nor preclude its subsequent rejection should other quality issues arise.</w:t>
      </w:r>
    </w:p>
    <w:p w14:paraId="03BC4616" w14:textId="77777777" w:rsidR="00582E64" w:rsidRDefault="00582E64" w:rsidP="00166972">
      <w:pPr>
        <w:autoSpaceDE w:val="0"/>
        <w:autoSpaceDN w:val="0"/>
        <w:adjustRightInd w:val="0"/>
        <w:spacing w:after="0" w:line="240" w:lineRule="auto"/>
        <w:rPr>
          <w:rFonts w:ascii="Arial" w:hAnsi="Arial" w:cs="Arial"/>
          <w:sz w:val="20"/>
          <w:szCs w:val="20"/>
        </w:rPr>
      </w:pPr>
    </w:p>
    <w:p w14:paraId="68D95B55" w14:textId="545A03A8" w:rsidR="00582E64" w:rsidRDefault="00D76D2B"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5</w:t>
      </w:r>
      <w:r w:rsidR="00582E64">
        <w:rPr>
          <w:rFonts w:ascii="Arial" w:hAnsi="Arial" w:cs="Arial"/>
          <w:b/>
          <w:bCs/>
          <w:sz w:val="20"/>
          <w:szCs w:val="20"/>
        </w:rPr>
        <w:t xml:space="preserve"> </w:t>
      </w:r>
      <w:r w:rsidR="00330911">
        <w:rPr>
          <w:rFonts w:ascii="Arial" w:hAnsi="Arial" w:cs="Arial"/>
          <w:b/>
          <w:bCs/>
          <w:sz w:val="20"/>
          <w:szCs w:val="20"/>
        </w:rPr>
        <w:tab/>
      </w:r>
      <w:r w:rsidR="001F7636">
        <w:rPr>
          <w:rFonts w:ascii="Arial" w:hAnsi="Arial" w:cs="Arial"/>
          <w:b/>
          <w:bCs/>
          <w:sz w:val="20"/>
          <w:szCs w:val="20"/>
        </w:rPr>
        <w:t>Euro</w:t>
      </w:r>
      <w:r w:rsidR="00744E40">
        <w:rPr>
          <w:rFonts w:ascii="Arial" w:hAnsi="Arial" w:cs="Arial"/>
          <w:b/>
          <w:bCs/>
          <w:sz w:val="20"/>
          <w:szCs w:val="20"/>
        </w:rPr>
        <w:t>q</w:t>
      </w:r>
      <w:r w:rsidR="001F7636">
        <w:rPr>
          <w:rFonts w:ascii="Arial" w:hAnsi="Arial" w:cs="Arial"/>
          <w:b/>
          <w:bCs/>
          <w:sz w:val="20"/>
          <w:szCs w:val="20"/>
        </w:rPr>
        <w:t>uartz</w:t>
      </w:r>
      <w:r w:rsidR="008467B2">
        <w:rPr>
          <w:rFonts w:ascii="Arial" w:hAnsi="Arial" w:cs="Arial"/>
          <w:b/>
          <w:bCs/>
          <w:sz w:val="20"/>
          <w:szCs w:val="20"/>
        </w:rPr>
        <w:t xml:space="preserve"> </w:t>
      </w:r>
      <w:r w:rsidR="00582E64">
        <w:rPr>
          <w:rFonts w:ascii="Arial" w:hAnsi="Arial" w:cs="Arial"/>
          <w:b/>
          <w:bCs/>
          <w:sz w:val="20"/>
          <w:szCs w:val="20"/>
        </w:rPr>
        <w:t>right of access</w:t>
      </w:r>
    </w:p>
    <w:p w14:paraId="7591C58F" w14:textId="77777777" w:rsidR="00A050CA" w:rsidRDefault="00A050CA" w:rsidP="00166972">
      <w:pPr>
        <w:autoSpaceDE w:val="0"/>
        <w:autoSpaceDN w:val="0"/>
        <w:adjustRightInd w:val="0"/>
        <w:spacing w:after="0" w:line="240" w:lineRule="auto"/>
        <w:rPr>
          <w:rFonts w:ascii="Arial" w:hAnsi="Arial" w:cs="Arial"/>
          <w:b/>
          <w:bCs/>
          <w:sz w:val="20"/>
          <w:szCs w:val="20"/>
        </w:rPr>
      </w:pPr>
    </w:p>
    <w:p w14:paraId="7454FE8D" w14:textId="39DE1E23" w:rsidR="00582E64" w:rsidRPr="00B61504" w:rsidRDefault="00DF2FA4" w:rsidP="00B94FBD">
      <w:pPr>
        <w:autoSpaceDE w:val="0"/>
        <w:autoSpaceDN w:val="0"/>
        <w:adjustRightInd w:val="0"/>
        <w:spacing w:after="0" w:line="240" w:lineRule="auto"/>
        <w:ind w:left="-709" w:firstLine="720"/>
        <w:rPr>
          <w:rFonts w:ascii="Arial" w:hAnsi="Arial" w:cs="Arial"/>
          <w:sz w:val="20"/>
          <w:szCs w:val="20"/>
        </w:rPr>
      </w:pPr>
      <w:r>
        <w:rPr>
          <w:rFonts w:ascii="Arial" w:hAnsi="Arial" w:cs="Arial"/>
          <w:sz w:val="20"/>
          <w:szCs w:val="20"/>
        </w:rPr>
        <w:t xml:space="preserve">Any person authorised by </w:t>
      </w:r>
      <w:r w:rsidR="001F7636">
        <w:rPr>
          <w:rFonts w:ascii="Arial" w:hAnsi="Arial" w:cs="Arial"/>
          <w:sz w:val="20"/>
          <w:szCs w:val="20"/>
        </w:rPr>
        <w:t>EQP</w:t>
      </w:r>
      <w:r w:rsidR="00582E64">
        <w:rPr>
          <w:rFonts w:ascii="Arial" w:hAnsi="Arial" w:cs="Arial"/>
          <w:sz w:val="20"/>
          <w:szCs w:val="20"/>
        </w:rPr>
        <w:t>, including the Customer or Regulatory Authority, shall not be</w:t>
      </w:r>
      <w:r w:rsidR="00BD4B31">
        <w:rPr>
          <w:rFonts w:ascii="Arial" w:hAnsi="Arial" w:cs="Arial"/>
          <w:sz w:val="20"/>
          <w:szCs w:val="20"/>
        </w:rPr>
        <w:t xml:space="preserve"> </w:t>
      </w:r>
      <w:r w:rsidR="003C1730">
        <w:rPr>
          <w:rFonts w:ascii="Arial" w:hAnsi="Arial" w:cs="Arial"/>
          <w:sz w:val="20"/>
          <w:szCs w:val="20"/>
        </w:rPr>
        <w:br/>
        <w:t xml:space="preserve">             </w:t>
      </w:r>
      <w:r w:rsidR="009C591A">
        <w:rPr>
          <w:rFonts w:ascii="Arial" w:hAnsi="Arial" w:cs="Arial"/>
          <w:sz w:val="20"/>
          <w:szCs w:val="20"/>
        </w:rPr>
        <w:t>Unreasonably</w:t>
      </w:r>
      <w:r w:rsidR="00582E64">
        <w:rPr>
          <w:rFonts w:ascii="Arial" w:hAnsi="Arial" w:cs="Arial"/>
          <w:sz w:val="20"/>
          <w:szCs w:val="20"/>
        </w:rPr>
        <w:t xml:space="preserve"> refused permission by the supplier to enter any works, warehouse or </w:t>
      </w:r>
      <w:r w:rsidR="00B61504">
        <w:rPr>
          <w:rFonts w:ascii="Arial" w:hAnsi="Arial" w:cs="Arial"/>
          <w:sz w:val="20"/>
          <w:szCs w:val="20"/>
        </w:rPr>
        <w:t>sub-tier suppliers</w:t>
      </w:r>
      <w:r w:rsidR="00582E64">
        <w:rPr>
          <w:rFonts w:ascii="Arial" w:hAnsi="Arial" w:cs="Arial"/>
          <w:sz w:val="20"/>
          <w:szCs w:val="20"/>
        </w:rPr>
        <w:t xml:space="preserve"> </w:t>
      </w:r>
      <w:r w:rsidR="003C1730">
        <w:rPr>
          <w:rFonts w:ascii="Arial" w:hAnsi="Arial" w:cs="Arial"/>
          <w:sz w:val="20"/>
          <w:szCs w:val="20"/>
        </w:rPr>
        <w:br/>
        <w:t xml:space="preserve">             </w:t>
      </w:r>
      <w:r w:rsidR="00582E64">
        <w:rPr>
          <w:rFonts w:ascii="Arial" w:hAnsi="Arial" w:cs="Arial"/>
          <w:sz w:val="20"/>
          <w:szCs w:val="20"/>
        </w:rPr>
        <w:t>premises</w:t>
      </w:r>
      <w:r w:rsidR="00330911">
        <w:rPr>
          <w:rFonts w:ascii="Arial" w:hAnsi="Arial" w:cs="Arial"/>
          <w:sz w:val="20"/>
          <w:szCs w:val="20"/>
        </w:rPr>
        <w:t xml:space="preserve"> </w:t>
      </w:r>
      <w:r w:rsidR="00582E64">
        <w:rPr>
          <w:rFonts w:ascii="Arial" w:hAnsi="Arial" w:cs="Arial"/>
          <w:sz w:val="20"/>
          <w:szCs w:val="20"/>
        </w:rPr>
        <w:t xml:space="preserve">for the purpose of </w:t>
      </w:r>
      <w:r w:rsidR="00B61504">
        <w:rPr>
          <w:rFonts w:ascii="Arial" w:hAnsi="Arial" w:cs="Arial"/>
          <w:sz w:val="20"/>
          <w:szCs w:val="20"/>
        </w:rPr>
        <w:t>:-</w:t>
      </w:r>
      <w:r w:rsidR="00F468F1">
        <w:rPr>
          <w:rFonts w:ascii="Arial" w:hAnsi="Arial" w:cs="Arial"/>
          <w:sz w:val="20"/>
          <w:szCs w:val="20"/>
        </w:rPr>
        <w:br/>
      </w:r>
      <w:r w:rsidR="00B61504">
        <w:rPr>
          <w:rFonts w:ascii="Arial" w:hAnsi="Arial" w:cs="Arial"/>
          <w:sz w:val="20"/>
          <w:szCs w:val="20"/>
        </w:rPr>
        <w:br/>
      </w:r>
      <w:r w:rsidR="003C1730">
        <w:rPr>
          <w:rFonts w:ascii="Arial" w:hAnsi="Arial" w:cs="Arial"/>
          <w:sz w:val="20"/>
          <w:szCs w:val="20"/>
        </w:rPr>
        <w:t xml:space="preserve">             </w:t>
      </w:r>
      <w:r w:rsidR="00B61504">
        <w:rPr>
          <w:rFonts w:ascii="Arial" w:hAnsi="Arial" w:cs="Arial"/>
          <w:sz w:val="20"/>
          <w:szCs w:val="20"/>
        </w:rPr>
        <w:t>A</w:t>
      </w:r>
      <w:r w:rsidR="00F468F1">
        <w:rPr>
          <w:rFonts w:ascii="Arial" w:hAnsi="Arial" w:cs="Arial"/>
          <w:sz w:val="20"/>
          <w:szCs w:val="20"/>
        </w:rPr>
        <w:t>: s</w:t>
      </w:r>
      <w:r w:rsidR="00582E64">
        <w:rPr>
          <w:rFonts w:ascii="Arial" w:hAnsi="Arial" w:cs="Arial"/>
          <w:sz w:val="20"/>
          <w:szCs w:val="20"/>
        </w:rPr>
        <w:t xml:space="preserve">urveillance or </w:t>
      </w:r>
      <w:r w:rsidR="00582E64" w:rsidRPr="00B61504">
        <w:rPr>
          <w:rFonts w:ascii="Arial" w:hAnsi="Arial" w:cs="Arial"/>
          <w:color w:val="000000" w:themeColor="text1"/>
          <w:sz w:val="20"/>
          <w:szCs w:val="20"/>
        </w:rPr>
        <w:t>inspection of any tools or materials</w:t>
      </w:r>
      <w:r w:rsidR="00330911" w:rsidRPr="00B61504">
        <w:rPr>
          <w:rFonts w:ascii="Arial" w:hAnsi="Arial" w:cs="Arial"/>
          <w:color w:val="000000" w:themeColor="text1"/>
          <w:sz w:val="20"/>
          <w:szCs w:val="20"/>
        </w:rPr>
        <w:t xml:space="preserve"> </w:t>
      </w:r>
      <w:r w:rsidR="00582E64" w:rsidRPr="00B61504">
        <w:rPr>
          <w:rFonts w:ascii="Arial" w:hAnsi="Arial" w:cs="Arial"/>
          <w:color w:val="000000" w:themeColor="text1"/>
          <w:sz w:val="20"/>
          <w:szCs w:val="20"/>
        </w:rPr>
        <w:t xml:space="preserve">procured or used for the manufacture of the </w:t>
      </w:r>
      <w:r w:rsidR="00B61504" w:rsidRPr="00B61504">
        <w:rPr>
          <w:rFonts w:ascii="Arial" w:hAnsi="Arial" w:cs="Arial"/>
          <w:color w:val="000000" w:themeColor="text1"/>
          <w:sz w:val="20"/>
          <w:szCs w:val="20"/>
        </w:rPr>
        <w:br/>
        <w:t xml:space="preserve">    </w:t>
      </w:r>
      <w:r w:rsidR="00F468F1">
        <w:rPr>
          <w:rFonts w:ascii="Arial" w:hAnsi="Arial" w:cs="Arial"/>
          <w:color w:val="000000" w:themeColor="text1"/>
          <w:sz w:val="20"/>
          <w:szCs w:val="20"/>
        </w:rPr>
        <w:t xml:space="preserve"> </w:t>
      </w:r>
      <w:r w:rsidR="003C1730">
        <w:rPr>
          <w:rFonts w:ascii="Arial" w:hAnsi="Arial" w:cs="Arial"/>
          <w:color w:val="000000" w:themeColor="text1"/>
          <w:sz w:val="20"/>
          <w:szCs w:val="20"/>
        </w:rPr>
        <w:t xml:space="preserve">            </w:t>
      </w:r>
      <w:r w:rsidR="00582E64" w:rsidRPr="00B61504">
        <w:rPr>
          <w:rFonts w:ascii="Arial" w:hAnsi="Arial" w:cs="Arial"/>
          <w:color w:val="000000" w:themeColor="text1"/>
          <w:sz w:val="20"/>
          <w:szCs w:val="20"/>
        </w:rPr>
        <w:t>goods or process of manufacture on the completed goods</w:t>
      </w:r>
      <w:r w:rsidR="00330911" w:rsidRPr="00B61504">
        <w:rPr>
          <w:rFonts w:ascii="Arial" w:hAnsi="Arial" w:cs="Arial"/>
          <w:color w:val="000000" w:themeColor="text1"/>
          <w:sz w:val="20"/>
          <w:szCs w:val="20"/>
        </w:rPr>
        <w:t xml:space="preserve"> </w:t>
      </w:r>
      <w:r w:rsidR="00582E64" w:rsidRPr="00B61504">
        <w:rPr>
          <w:rFonts w:ascii="Arial" w:hAnsi="Arial" w:cs="Arial"/>
          <w:color w:val="000000" w:themeColor="text1"/>
          <w:sz w:val="20"/>
          <w:szCs w:val="20"/>
        </w:rPr>
        <w:t xml:space="preserve">themselves before </w:t>
      </w:r>
      <w:r w:rsidR="00A050CA" w:rsidRPr="00B61504">
        <w:rPr>
          <w:rFonts w:ascii="Arial" w:hAnsi="Arial" w:cs="Arial"/>
          <w:color w:val="000000" w:themeColor="text1"/>
          <w:sz w:val="20"/>
          <w:szCs w:val="20"/>
        </w:rPr>
        <w:t>dispatch</w:t>
      </w:r>
      <w:r w:rsidR="00582E64" w:rsidRPr="00B61504">
        <w:rPr>
          <w:rFonts w:ascii="Arial" w:hAnsi="Arial" w:cs="Arial"/>
          <w:color w:val="000000" w:themeColor="text1"/>
          <w:sz w:val="20"/>
          <w:szCs w:val="20"/>
        </w:rPr>
        <w:t>.</w:t>
      </w:r>
      <w:r w:rsidR="00B61504">
        <w:rPr>
          <w:rFonts w:ascii="Arial" w:hAnsi="Arial" w:cs="Arial"/>
          <w:color w:val="000000" w:themeColor="text1"/>
          <w:sz w:val="20"/>
          <w:szCs w:val="20"/>
        </w:rPr>
        <w:br/>
      </w:r>
      <w:r w:rsidR="00F468F1">
        <w:rPr>
          <w:rFonts w:ascii="Arial" w:hAnsi="Arial" w:cs="Arial"/>
          <w:sz w:val="20"/>
          <w:szCs w:val="20"/>
        </w:rPr>
        <w:t xml:space="preserve"> </w:t>
      </w:r>
      <w:r w:rsidR="00F468F1">
        <w:rPr>
          <w:rFonts w:ascii="Arial" w:hAnsi="Arial" w:cs="Arial"/>
          <w:sz w:val="20"/>
          <w:szCs w:val="20"/>
        </w:rPr>
        <w:br/>
      </w:r>
      <w:r w:rsidR="003C1730">
        <w:rPr>
          <w:rFonts w:ascii="Arial" w:hAnsi="Arial" w:cs="Arial"/>
          <w:sz w:val="20"/>
          <w:szCs w:val="20"/>
        </w:rPr>
        <w:t xml:space="preserve">            </w:t>
      </w:r>
      <w:r w:rsidR="00B61504">
        <w:rPr>
          <w:rFonts w:ascii="Arial" w:hAnsi="Arial" w:cs="Arial"/>
          <w:sz w:val="20"/>
          <w:szCs w:val="20"/>
        </w:rPr>
        <w:t>B</w:t>
      </w:r>
      <w:r w:rsidR="003C1730">
        <w:rPr>
          <w:rFonts w:ascii="Arial" w:hAnsi="Arial" w:cs="Arial"/>
          <w:sz w:val="20"/>
          <w:szCs w:val="20"/>
        </w:rPr>
        <w:t>:</w:t>
      </w:r>
      <w:r w:rsidR="00B61504">
        <w:rPr>
          <w:rFonts w:ascii="Arial" w:hAnsi="Arial" w:cs="Arial"/>
          <w:sz w:val="20"/>
          <w:szCs w:val="20"/>
        </w:rPr>
        <w:t xml:space="preserve"> Post delivery to assist investigation of historical production/delivery data</w:t>
      </w:r>
      <w:r w:rsidR="00B61504">
        <w:rPr>
          <w:rFonts w:ascii="Arial" w:hAnsi="Arial" w:cs="Arial"/>
          <w:sz w:val="20"/>
          <w:szCs w:val="20"/>
        </w:rPr>
        <w:br/>
      </w:r>
      <w:r w:rsidR="00B61504">
        <w:rPr>
          <w:rFonts w:ascii="Arial" w:hAnsi="Arial" w:cs="Arial"/>
          <w:sz w:val="20"/>
          <w:szCs w:val="20"/>
        </w:rPr>
        <w:br/>
      </w:r>
      <w:r w:rsidR="00D76D2B" w:rsidRPr="003C1730">
        <w:rPr>
          <w:rFonts w:ascii="Arial" w:hAnsi="Arial" w:cs="Arial"/>
          <w:bCs/>
          <w:sz w:val="20"/>
          <w:szCs w:val="20"/>
        </w:rPr>
        <w:t>15.</w:t>
      </w:r>
      <w:r w:rsidR="00785054">
        <w:rPr>
          <w:rFonts w:ascii="Arial" w:hAnsi="Arial" w:cs="Arial"/>
          <w:bCs/>
          <w:sz w:val="20"/>
          <w:szCs w:val="20"/>
        </w:rPr>
        <w:t>6</w:t>
      </w:r>
      <w:r w:rsidR="00330911">
        <w:rPr>
          <w:rFonts w:ascii="Arial" w:hAnsi="Arial" w:cs="Arial"/>
          <w:b/>
          <w:bCs/>
          <w:sz w:val="20"/>
          <w:szCs w:val="20"/>
        </w:rPr>
        <w:tab/>
      </w:r>
      <w:r w:rsidR="00582E64">
        <w:rPr>
          <w:rFonts w:ascii="Arial" w:hAnsi="Arial" w:cs="Arial"/>
          <w:b/>
          <w:bCs/>
          <w:sz w:val="20"/>
          <w:szCs w:val="20"/>
        </w:rPr>
        <w:t>Business continuity planning</w:t>
      </w:r>
    </w:p>
    <w:p w14:paraId="7BB64DF2" w14:textId="77777777" w:rsidR="00682E2D" w:rsidRDefault="00682E2D" w:rsidP="00166972">
      <w:pPr>
        <w:autoSpaceDE w:val="0"/>
        <w:autoSpaceDN w:val="0"/>
        <w:adjustRightInd w:val="0"/>
        <w:spacing w:after="0" w:line="240" w:lineRule="auto"/>
        <w:rPr>
          <w:rFonts w:ascii="Arial" w:hAnsi="Arial" w:cs="Arial"/>
          <w:b/>
          <w:bCs/>
          <w:sz w:val="20"/>
          <w:szCs w:val="20"/>
        </w:rPr>
      </w:pPr>
    </w:p>
    <w:p w14:paraId="1BD93E51" w14:textId="433FAE67" w:rsidR="00582E64" w:rsidRDefault="001F7636"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Euro</w:t>
      </w:r>
      <w:r w:rsidR="00744E40">
        <w:rPr>
          <w:rFonts w:ascii="Arial" w:hAnsi="Arial" w:cs="Arial"/>
          <w:sz w:val="20"/>
          <w:szCs w:val="20"/>
        </w:rPr>
        <w:t>q</w:t>
      </w:r>
      <w:r>
        <w:rPr>
          <w:rFonts w:ascii="Arial" w:hAnsi="Arial" w:cs="Arial"/>
          <w:sz w:val="20"/>
          <w:szCs w:val="20"/>
        </w:rPr>
        <w:t>uartz</w:t>
      </w:r>
      <w:r w:rsidR="008467B2">
        <w:rPr>
          <w:rFonts w:ascii="Arial" w:hAnsi="Arial" w:cs="Arial"/>
          <w:sz w:val="20"/>
          <w:szCs w:val="20"/>
        </w:rPr>
        <w:t xml:space="preserve"> </w:t>
      </w:r>
      <w:r w:rsidR="00582E64">
        <w:rPr>
          <w:rFonts w:ascii="Arial" w:hAnsi="Arial" w:cs="Arial"/>
          <w:sz w:val="20"/>
          <w:szCs w:val="20"/>
        </w:rPr>
        <w:t>advises each supplier to have a written business continuity plan to cover disaster recovery and</w:t>
      </w:r>
      <w:r w:rsidR="00682E2D">
        <w:rPr>
          <w:rFonts w:ascii="Arial" w:hAnsi="Arial" w:cs="Arial"/>
          <w:sz w:val="20"/>
          <w:szCs w:val="20"/>
        </w:rPr>
        <w:t xml:space="preserve"> </w:t>
      </w:r>
      <w:r w:rsidR="00582E64">
        <w:rPr>
          <w:rFonts w:ascii="Arial" w:hAnsi="Arial" w:cs="Arial"/>
          <w:sz w:val="20"/>
          <w:szCs w:val="20"/>
        </w:rPr>
        <w:t>the responsibilities and actions to be taken in the event of an emergency that may affect deliveries to</w:t>
      </w:r>
      <w:r w:rsidR="00682E2D">
        <w:rPr>
          <w:rFonts w:ascii="Arial" w:hAnsi="Arial" w:cs="Arial"/>
          <w:sz w:val="20"/>
          <w:szCs w:val="20"/>
        </w:rPr>
        <w:t xml:space="preserve"> </w:t>
      </w:r>
      <w:r>
        <w:rPr>
          <w:rFonts w:ascii="Arial" w:hAnsi="Arial" w:cs="Arial"/>
          <w:sz w:val="20"/>
          <w:szCs w:val="20"/>
        </w:rPr>
        <w:t>Euro</w:t>
      </w:r>
      <w:r w:rsidR="00744E40">
        <w:rPr>
          <w:rFonts w:ascii="Arial" w:hAnsi="Arial" w:cs="Arial"/>
          <w:sz w:val="20"/>
          <w:szCs w:val="20"/>
        </w:rPr>
        <w:t>q</w:t>
      </w:r>
      <w:r>
        <w:rPr>
          <w:rFonts w:ascii="Arial" w:hAnsi="Arial" w:cs="Arial"/>
          <w:sz w:val="20"/>
          <w:szCs w:val="20"/>
        </w:rPr>
        <w:t>uartz</w:t>
      </w:r>
      <w:r w:rsidR="008467B2">
        <w:rPr>
          <w:rFonts w:ascii="Arial" w:hAnsi="Arial" w:cs="Arial"/>
          <w:sz w:val="20"/>
          <w:szCs w:val="20"/>
        </w:rPr>
        <w:t xml:space="preserve"> </w:t>
      </w:r>
      <w:r w:rsidR="00582E64">
        <w:rPr>
          <w:rFonts w:ascii="Arial" w:hAnsi="Arial" w:cs="Arial"/>
          <w:sz w:val="20"/>
          <w:szCs w:val="20"/>
        </w:rPr>
        <w:t xml:space="preserve">that will bring the supplier </w:t>
      </w:r>
      <w:r w:rsidR="00FD2AE3">
        <w:rPr>
          <w:rFonts w:ascii="Arial" w:hAnsi="Arial" w:cs="Arial"/>
          <w:sz w:val="20"/>
          <w:szCs w:val="20"/>
        </w:rPr>
        <w:t>online</w:t>
      </w:r>
      <w:r w:rsidR="00582E64">
        <w:rPr>
          <w:rFonts w:ascii="Arial" w:hAnsi="Arial" w:cs="Arial"/>
          <w:sz w:val="20"/>
          <w:szCs w:val="20"/>
        </w:rPr>
        <w:t xml:space="preserve"> in the shortest possible time.</w:t>
      </w:r>
      <w:r w:rsidR="006445EB">
        <w:rPr>
          <w:rFonts w:ascii="Arial" w:hAnsi="Arial" w:cs="Arial"/>
          <w:sz w:val="20"/>
          <w:szCs w:val="20"/>
        </w:rPr>
        <w:br/>
      </w:r>
      <w:r w:rsidR="00A3292D">
        <w:rPr>
          <w:rFonts w:ascii="Arial" w:hAnsi="Arial" w:cs="Arial"/>
          <w:sz w:val="20"/>
          <w:szCs w:val="20"/>
        </w:rPr>
        <w:br/>
      </w:r>
    </w:p>
    <w:p w14:paraId="38B2ED61" w14:textId="77777777" w:rsidR="00993D02" w:rsidRDefault="00993D02" w:rsidP="00166972">
      <w:pPr>
        <w:autoSpaceDE w:val="0"/>
        <w:autoSpaceDN w:val="0"/>
        <w:adjustRightInd w:val="0"/>
        <w:spacing w:after="0" w:line="240" w:lineRule="auto"/>
        <w:rPr>
          <w:rFonts w:ascii="Arial" w:hAnsi="Arial" w:cs="Arial"/>
          <w:sz w:val="20"/>
          <w:szCs w:val="20"/>
        </w:rPr>
      </w:pPr>
    </w:p>
    <w:p w14:paraId="7446C727" w14:textId="77777777" w:rsidR="00993D02" w:rsidRDefault="00993D02" w:rsidP="00166972">
      <w:pPr>
        <w:autoSpaceDE w:val="0"/>
        <w:autoSpaceDN w:val="0"/>
        <w:adjustRightInd w:val="0"/>
        <w:spacing w:after="0" w:line="240" w:lineRule="auto"/>
        <w:rPr>
          <w:rFonts w:ascii="Arial" w:hAnsi="Arial" w:cs="Arial"/>
          <w:sz w:val="20"/>
          <w:szCs w:val="20"/>
        </w:rPr>
      </w:pPr>
    </w:p>
    <w:p w14:paraId="4CA9C3D6" w14:textId="77777777" w:rsidR="00166972" w:rsidRDefault="00166972" w:rsidP="00166972">
      <w:pPr>
        <w:autoSpaceDE w:val="0"/>
        <w:autoSpaceDN w:val="0"/>
        <w:adjustRightInd w:val="0"/>
        <w:spacing w:after="0" w:line="240" w:lineRule="auto"/>
        <w:rPr>
          <w:rFonts w:ascii="Arial" w:hAnsi="Arial" w:cs="Arial"/>
          <w:sz w:val="20"/>
          <w:szCs w:val="20"/>
        </w:rPr>
      </w:pPr>
    </w:p>
    <w:p w14:paraId="2A0D4EFD" w14:textId="77777777" w:rsidR="00166972" w:rsidRDefault="00166972" w:rsidP="00166972">
      <w:pPr>
        <w:autoSpaceDE w:val="0"/>
        <w:autoSpaceDN w:val="0"/>
        <w:adjustRightInd w:val="0"/>
        <w:spacing w:after="0" w:line="240" w:lineRule="auto"/>
        <w:rPr>
          <w:rFonts w:ascii="Arial" w:hAnsi="Arial" w:cs="Arial"/>
          <w:sz w:val="20"/>
          <w:szCs w:val="20"/>
        </w:rPr>
      </w:pPr>
    </w:p>
    <w:p w14:paraId="20F96D03" w14:textId="77777777" w:rsidR="00BD57A1" w:rsidRDefault="00BD57A1" w:rsidP="00166972">
      <w:pPr>
        <w:autoSpaceDE w:val="0"/>
        <w:autoSpaceDN w:val="0"/>
        <w:adjustRightInd w:val="0"/>
        <w:spacing w:after="0" w:line="240" w:lineRule="auto"/>
        <w:rPr>
          <w:rFonts w:ascii="Arial" w:hAnsi="Arial" w:cs="Arial"/>
          <w:sz w:val="20"/>
          <w:szCs w:val="20"/>
        </w:rPr>
      </w:pPr>
    </w:p>
    <w:p w14:paraId="3F7B881F" w14:textId="77777777" w:rsidR="00993D02" w:rsidRDefault="00993D02" w:rsidP="00166972">
      <w:pPr>
        <w:autoSpaceDE w:val="0"/>
        <w:autoSpaceDN w:val="0"/>
        <w:adjustRightInd w:val="0"/>
        <w:spacing w:after="0" w:line="240" w:lineRule="auto"/>
        <w:rPr>
          <w:rFonts w:ascii="Arial" w:hAnsi="Arial" w:cs="Arial"/>
          <w:sz w:val="20"/>
          <w:szCs w:val="20"/>
        </w:rPr>
      </w:pPr>
    </w:p>
    <w:p w14:paraId="78387793" w14:textId="6E09DCAB" w:rsidR="00582E64" w:rsidRPr="00C45A95" w:rsidRDefault="00D76D2B"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7</w:t>
      </w:r>
      <w:r w:rsidR="00682E2D">
        <w:rPr>
          <w:rFonts w:ascii="Arial" w:hAnsi="Arial" w:cs="Arial"/>
          <w:b/>
          <w:bCs/>
          <w:sz w:val="20"/>
          <w:szCs w:val="20"/>
        </w:rPr>
        <w:tab/>
      </w:r>
      <w:r w:rsidR="00582E64" w:rsidRPr="00C45A95">
        <w:rPr>
          <w:rFonts w:ascii="Arial" w:hAnsi="Arial" w:cs="Arial"/>
          <w:b/>
          <w:bCs/>
          <w:sz w:val="20"/>
          <w:szCs w:val="20"/>
        </w:rPr>
        <w:t>Change Control</w:t>
      </w:r>
    </w:p>
    <w:p w14:paraId="29502D8D" w14:textId="77777777" w:rsidR="00682E2D" w:rsidRPr="00C45A95" w:rsidRDefault="00682E2D" w:rsidP="00166972">
      <w:pPr>
        <w:autoSpaceDE w:val="0"/>
        <w:autoSpaceDN w:val="0"/>
        <w:adjustRightInd w:val="0"/>
        <w:spacing w:after="0" w:line="240" w:lineRule="auto"/>
        <w:rPr>
          <w:rFonts w:ascii="Arial" w:hAnsi="Arial" w:cs="Arial"/>
          <w:b/>
          <w:bCs/>
          <w:sz w:val="20"/>
          <w:szCs w:val="20"/>
        </w:rPr>
      </w:pPr>
    </w:p>
    <w:p w14:paraId="03F04A7A" w14:textId="3146F6FF" w:rsidR="00582E64" w:rsidRPr="00C45A95" w:rsidRDefault="00582E64" w:rsidP="00166972">
      <w:pPr>
        <w:autoSpaceDE w:val="0"/>
        <w:autoSpaceDN w:val="0"/>
        <w:adjustRightInd w:val="0"/>
        <w:spacing w:after="0" w:line="240" w:lineRule="auto"/>
        <w:rPr>
          <w:rFonts w:ascii="Arial" w:hAnsi="Arial" w:cs="Arial"/>
          <w:sz w:val="20"/>
          <w:szCs w:val="20"/>
        </w:rPr>
      </w:pPr>
      <w:r w:rsidRPr="00C45A95">
        <w:rPr>
          <w:rFonts w:ascii="Arial" w:hAnsi="Arial" w:cs="Arial"/>
          <w:sz w:val="20"/>
          <w:szCs w:val="20"/>
        </w:rPr>
        <w:t>Uncontrolled change within the supply chain is the major caus</w:t>
      </w:r>
      <w:r w:rsidR="00DF2FA4" w:rsidRPr="00C45A95">
        <w:rPr>
          <w:rFonts w:ascii="Arial" w:hAnsi="Arial" w:cs="Arial"/>
          <w:sz w:val="20"/>
          <w:szCs w:val="20"/>
        </w:rPr>
        <w:t xml:space="preserve">e of deficiency escapes into </w:t>
      </w:r>
      <w:r w:rsidR="001F7636">
        <w:rPr>
          <w:rFonts w:ascii="Arial" w:hAnsi="Arial" w:cs="Arial"/>
          <w:sz w:val="20"/>
          <w:szCs w:val="20"/>
        </w:rPr>
        <w:t>EQP</w:t>
      </w:r>
      <w:r w:rsidRPr="00C45A95">
        <w:rPr>
          <w:rFonts w:ascii="Arial" w:hAnsi="Arial" w:cs="Arial"/>
          <w:sz w:val="20"/>
          <w:szCs w:val="20"/>
        </w:rPr>
        <w:t>. It is</w:t>
      </w:r>
      <w:r w:rsidR="00682E2D" w:rsidRPr="00C45A95">
        <w:rPr>
          <w:rFonts w:ascii="Arial" w:hAnsi="Arial" w:cs="Arial"/>
          <w:sz w:val="20"/>
          <w:szCs w:val="20"/>
        </w:rPr>
        <w:t xml:space="preserve"> </w:t>
      </w:r>
      <w:r w:rsidRPr="00C45A95">
        <w:rPr>
          <w:rFonts w:ascii="Arial" w:hAnsi="Arial" w:cs="Arial"/>
          <w:sz w:val="20"/>
          <w:szCs w:val="20"/>
        </w:rPr>
        <w:t xml:space="preserve">crucial therefore that all change, no matter how trivial it may appear, is assessed for potential </w:t>
      </w:r>
      <w:r w:rsidR="00A36761" w:rsidRPr="00C45A95">
        <w:rPr>
          <w:rFonts w:ascii="Arial" w:hAnsi="Arial" w:cs="Arial"/>
          <w:sz w:val="20"/>
          <w:szCs w:val="20"/>
        </w:rPr>
        <w:t>risk,</w:t>
      </w:r>
      <w:r w:rsidRPr="00C45A95">
        <w:rPr>
          <w:rFonts w:ascii="Arial" w:hAnsi="Arial" w:cs="Arial"/>
          <w:sz w:val="20"/>
          <w:szCs w:val="20"/>
        </w:rPr>
        <w:t xml:space="preserve"> and</w:t>
      </w:r>
      <w:r w:rsidR="00682E2D" w:rsidRPr="00C45A95">
        <w:rPr>
          <w:rFonts w:ascii="Arial" w:hAnsi="Arial" w:cs="Arial"/>
          <w:sz w:val="20"/>
          <w:szCs w:val="20"/>
        </w:rPr>
        <w:t xml:space="preserve"> </w:t>
      </w:r>
      <w:r w:rsidRPr="00C45A95">
        <w:rPr>
          <w:rFonts w:ascii="Arial" w:hAnsi="Arial" w:cs="Arial"/>
          <w:sz w:val="20"/>
          <w:szCs w:val="20"/>
        </w:rPr>
        <w:t>then subject to mitigating actions and control.</w:t>
      </w:r>
    </w:p>
    <w:p w14:paraId="3465CC0A" w14:textId="77777777" w:rsidR="00BD4B31" w:rsidRDefault="00BD4B31" w:rsidP="00166972">
      <w:pPr>
        <w:autoSpaceDE w:val="0"/>
        <w:autoSpaceDN w:val="0"/>
        <w:adjustRightInd w:val="0"/>
        <w:spacing w:after="0" w:line="240" w:lineRule="auto"/>
        <w:ind w:firstLine="720"/>
        <w:rPr>
          <w:rFonts w:ascii="Arial" w:hAnsi="Arial" w:cs="Arial"/>
          <w:sz w:val="20"/>
          <w:szCs w:val="20"/>
        </w:rPr>
      </w:pPr>
    </w:p>
    <w:p w14:paraId="40516B6F" w14:textId="77777777" w:rsidR="00582E64" w:rsidRPr="00C45A95" w:rsidRDefault="00582E64" w:rsidP="00B94FBD">
      <w:pPr>
        <w:autoSpaceDE w:val="0"/>
        <w:autoSpaceDN w:val="0"/>
        <w:adjustRightInd w:val="0"/>
        <w:spacing w:after="0" w:line="240" w:lineRule="auto"/>
        <w:rPr>
          <w:rFonts w:ascii="Arial" w:hAnsi="Arial" w:cs="Arial"/>
          <w:sz w:val="20"/>
          <w:szCs w:val="20"/>
        </w:rPr>
      </w:pPr>
      <w:r w:rsidRPr="00C45A95">
        <w:rPr>
          <w:rFonts w:ascii="Arial" w:hAnsi="Arial" w:cs="Arial"/>
          <w:sz w:val="20"/>
          <w:szCs w:val="20"/>
        </w:rPr>
        <w:t>Changes can occur in three ways:</w:t>
      </w:r>
    </w:p>
    <w:p w14:paraId="0E9345F6" w14:textId="77777777" w:rsidR="00682E2D" w:rsidRPr="00C45A95" w:rsidRDefault="00682E2D" w:rsidP="00166972">
      <w:pPr>
        <w:autoSpaceDE w:val="0"/>
        <w:autoSpaceDN w:val="0"/>
        <w:adjustRightInd w:val="0"/>
        <w:spacing w:after="0" w:line="240" w:lineRule="auto"/>
        <w:ind w:firstLine="720"/>
        <w:rPr>
          <w:rFonts w:ascii="Arial" w:hAnsi="Arial" w:cs="Arial"/>
          <w:sz w:val="20"/>
          <w:szCs w:val="20"/>
        </w:rPr>
      </w:pPr>
    </w:p>
    <w:p w14:paraId="42EFB087" w14:textId="77777777" w:rsidR="00582E64" w:rsidRPr="00C45A95" w:rsidRDefault="00582E64" w:rsidP="00B94FBD">
      <w:pPr>
        <w:autoSpaceDE w:val="0"/>
        <w:autoSpaceDN w:val="0"/>
        <w:adjustRightInd w:val="0"/>
        <w:spacing w:after="0" w:line="240" w:lineRule="auto"/>
        <w:rPr>
          <w:rFonts w:ascii="Arial" w:hAnsi="Arial" w:cs="Arial"/>
          <w:sz w:val="20"/>
          <w:szCs w:val="20"/>
        </w:rPr>
      </w:pPr>
      <w:r w:rsidRPr="00C45A95">
        <w:rPr>
          <w:rFonts w:ascii="Arial" w:hAnsi="Arial" w:cs="Arial"/>
          <w:sz w:val="20"/>
          <w:szCs w:val="20"/>
        </w:rPr>
        <w:t>1) Change to the manufacturing location, either within a supplier or between suppliers.</w:t>
      </w:r>
    </w:p>
    <w:p w14:paraId="005413CC" w14:textId="6D1E0A32" w:rsidR="00582E64" w:rsidRPr="00A36761" w:rsidRDefault="00AF0D56" w:rsidP="00B94FBD">
      <w:pPr>
        <w:autoSpaceDE w:val="0"/>
        <w:autoSpaceDN w:val="0"/>
        <w:adjustRightInd w:val="0"/>
        <w:spacing w:after="0" w:line="240" w:lineRule="auto"/>
        <w:rPr>
          <w:rFonts w:ascii="Arial" w:hAnsi="Arial" w:cs="Arial"/>
          <w:color w:val="000000" w:themeColor="text1"/>
          <w:sz w:val="20"/>
          <w:szCs w:val="20"/>
        </w:rPr>
      </w:pPr>
      <w:r w:rsidRPr="00AF0D56">
        <w:rPr>
          <w:rFonts w:ascii="Arial" w:hAnsi="Arial" w:cs="Arial"/>
          <w:sz w:val="20"/>
          <w:szCs w:val="20"/>
        </w:rPr>
        <w:t xml:space="preserve">2) Changes to </w:t>
      </w:r>
      <w:r w:rsidRPr="00A36761">
        <w:rPr>
          <w:rFonts w:ascii="Arial" w:hAnsi="Arial" w:cs="Arial"/>
          <w:color w:val="000000" w:themeColor="text1"/>
          <w:sz w:val="20"/>
          <w:szCs w:val="20"/>
        </w:rPr>
        <w:t>Component</w:t>
      </w:r>
      <w:r w:rsidR="001113D9" w:rsidRPr="00A36761">
        <w:rPr>
          <w:rFonts w:ascii="Arial" w:hAnsi="Arial" w:cs="Arial"/>
          <w:color w:val="000000" w:themeColor="text1"/>
          <w:sz w:val="20"/>
          <w:szCs w:val="20"/>
        </w:rPr>
        <w:t xml:space="preserve"> specifications</w:t>
      </w:r>
      <w:r w:rsidR="00582E64" w:rsidRPr="00A36761">
        <w:rPr>
          <w:rFonts w:ascii="Arial" w:hAnsi="Arial" w:cs="Arial"/>
          <w:color w:val="000000" w:themeColor="text1"/>
          <w:sz w:val="20"/>
          <w:szCs w:val="20"/>
        </w:rPr>
        <w:t>.</w:t>
      </w:r>
    </w:p>
    <w:p w14:paraId="34882A0A" w14:textId="2A783C27" w:rsidR="00582E64" w:rsidRPr="00A36761" w:rsidRDefault="00582E64" w:rsidP="00166972">
      <w:pPr>
        <w:autoSpaceDE w:val="0"/>
        <w:autoSpaceDN w:val="0"/>
        <w:adjustRightInd w:val="0"/>
        <w:spacing w:after="0" w:line="240" w:lineRule="auto"/>
        <w:rPr>
          <w:rFonts w:ascii="Arial" w:hAnsi="Arial" w:cs="Arial"/>
          <w:color w:val="000000" w:themeColor="text1"/>
          <w:sz w:val="20"/>
          <w:szCs w:val="20"/>
        </w:rPr>
      </w:pPr>
      <w:r w:rsidRPr="00A36761">
        <w:rPr>
          <w:rFonts w:ascii="Arial" w:hAnsi="Arial" w:cs="Arial"/>
          <w:color w:val="000000" w:themeColor="text1"/>
          <w:sz w:val="20"/>
          <w:szCs w:val="20"/>
        </w:rPr>
        <w:t xml:space="preserve">3) Changes </w:t>
      </w:r>
      <w:r w:rsidR="00AF0D56" w:rsidRPr="00A36761">
        <w:rPr>
          <w:rFonts w:ascii="Arial" w:hAnsi="Arial" w:cs="Arial"/>
          <w:color w:val="000000" w:themeColor="text1"/>
          <w:sz w:val="20"/>
          <w:szCs w:val="20"/>
        </w:rPr>
        <w:t>within the</w:t>
      </w:r>
      <w:r w:rsidR="00CD54C7" w:rsidRPr="00A36761">
        <w:rPr>
          <w:rFonts w:ascii="Arial" w:hAnsi="Arial" w:cs="Arial"/>
          <w:color w:val="000000" w:themeColor="text1"/>
          <w:sz w:val="20"/>
          <w:szCs w:val="20"/>
        </w:rPr>
        <w:t xml:space="preserve"> company’s stores</w:t>
      </w:r>
      <w:r w:rsidR="00AF0D56" w:rsidRPr="00A36761">
        <w:rPr>
          <w:rFonts w:ascii="Arial" w:hAnsi="Arial" w:cs="Arial"/>
          <w:color w:val="000000" w:themeColor="text1"/>
          <w:sz w:val="20"/>
          <w:szCs w:val="20"/>
        </w:rPr>
        <w:t xml:space="preserve"> department, </w:t>
      </w:r>
      <w:r w:rsidR="00A36761" w:rsidRPr="00A36761">
        <w:rPr>
          <w:rFonts w:ascii="Arial" w:hAnsi="Arial" w:cs="Arial"/>
          <w:color w:val="000000" w:themeColor="text1"/>
          <w:sz w:val="20"/>
          <w:szCs w:val="20"/>
        </w:rPr>
        <w:t>Storage,</w:t>
      </w:r>
      <w:r w:rsidR="00CD54C7" w:rsidRPr="00A36761">
        <w:rPr>
          <w:rFonts w:ascii="Arial" w:hAnsi="Arial" w:cs="Arial"/>
          <w:color w:val="000000" w:themeColor="text1"/>
          <w:sz w:val="20"/>
          <w:szCs w:val="20"/>
        </w:rPr>
        <w:t xml:space="preserve"> and dispatch</w:t>
      </w:r>
      <w:r w:rsidRPr="00A36761">
        <w:rPr>
          <w:rFonts w:ascii="Arial" w:hAnsi="Arial" w:cs="Arial"/>
          <w:color w:val="000000" w:themeColor="text1"/>
          <w:sz w:val="20"/>
          <w:szCs w:val="20"/>
        </w:rPr>
        <w:t xml:space="preserve"> method</w:t>
      </w:r>
      <w:r w:rsidR="00CD54C7" w:rsidRPr="00A36761">
        <w:rPr>
          <w:rFonts w:ascii="Arial" w:hAnsi="Arial" w:cs="Arial"/>
          <w:color w:val="000000" w:themeColor="text1"/>
          <w:sz w:val="20"/>
          <w:szCs w:val="20"/>
        </w:rPr>
        <w:t>,</w:t>
      </w:r>
      <w:r w:rsidRPr="00A36761">
        <w:rPr>
          <w:rFonts w:ascii="Arial" w:hAnsi="Arial" w:cs="Arial"/>
          <w:color w:val="000000" w:themeColor="text1"/>
          <w:sz w:val="20"/>
          <w:szCs w:val="20"/>
        </w:rPr>
        <w:t xml:space="preserve"> including machines, people</w:t>
      </w:r>
      <w:r w:rsidR="00CD54C7" w:rsidRPr="00A36761">
        <w:rPr>
          <w:rFonts w:ascii="Arial" w:hAnsi="Arial" w:cs="Arial"/>
          <w:color w:val="000000" w:themeColor="text1"/>
          <w:sz w:val="20"/>
          <w:szCs w:val="20"/>
        </w:rPr>
        <w:t xml:space="preserve"> etc.</w:t>
      </w:r>
    </w:p>
    <w:p w14:paraId="4CDF4065" w14:textId="3F59DC19" w:rsidR="001113D9" w:rsidRPr="00A36761" w:rsidRDefault="001113D9" w:rsidP="00166972">
      <w:pPr>
        <w:autoSpaceDE w:val="0"/>
        <w:autoSpaceDN w:val="0"/>
        <w:adjustRightInd w:val="0"/>
        <w:spacing w:after="0" w:line="240" w:lineRule="auto"/>
        <w:rPr>
          <w:rFonts w:ascii="Arial" w:hAnsi="Arial" w:cs="Arial"/>
          <w:color w:val="000000" w:themeColor="text1"/>
          <w:sz w:val="20"/>
          <w:szCs w:val="20"/>
        </w:rPr>
      </w:pPr>
      <w:r w:rsidRPr="00A36761">
        <w:rPr>
          <w:rFonts w:ascii="Arial" w:hAnsi="Arial" w:cs="Arial"/>
          <w:color w:val="000000" w:themeColor="text1"/>
          <w:sz w:val="20"/>
          <w:szCs w:val="20"/>
        </w:rPr>
        <w:t>4) Obsolescence of components</w:t>
      </w:r>
    </w:p>
    <w:p w14:paraId="66C18C8F" w14:textId="77777777" w:rsidR="00682E2D" w:rsidRPr="00C45A95" w:rsidRDefault="00682E2D" w:rsidP="00166972">
      <w:pPr>
        <w:autoSpaceDE w:val="0"/>
        <w:autoSpaceDN w:val="0"/>
        <w:adjustRightInd w:val="0"/>
        <w:spacing w:after="0" w:line="240" w:lineRule="auto"/>
        <w:ind w:firstLine="720"/>
        <w:rPr>
          <w:rFonts w:ascii="Arial" w:hAnsi="Arial" w:cs="Arial"/>
          <w:sz w:val="20"/>
          <w:szCs w:val="20"/>
        </w:rPr>
      </w:pPr>
    </w:p>
    <w:p w14:paraId="2A3A4AC1" w14:textId="77777777" w:rsidR="00582E64" w:rsidRPr="00C45A95" w:rsidRDefault="00582E64" w:rsidP="00B94FBD">
      <w:pPr>
        <w:autoSpaceDE w:val="0"/>
        <w:autoSpaceDN w:val="0"/>
        <w:adjustRightInd w:val="0"/>
        <w:spacing w:after="0" w:line="240" w:lineRule="auto"/>
        <w:rPr>
          <w:rFonts w:ascii="Arial" w:hAnsi="Arial" w:cs="Arial"/>
          <w:sz w:val="20"/>
          <w:szCs w:val="20"/>
        </w:rPr>
      </w:pPr>
      <w:r w:rsidRPr="00C45A95">
        <w:rPr>
          <w:rFonts w:ascii="Arial" w:hAnsi="Arial" w:cs="Arial"/>
          <w:sz w:val="20"/>
          <w:szCs w:val="20"/>
        </w:rPr>
        <w:t>The control mechanism for these is as follows.</w:t>
      </w:r>
    </w:p>
    <w:p w14:paraId="19528ACF" w14:textId="77777777" w:rsidR="00682E2D" w:rsidRPr="00C45A95" w:rsidRDefault="00682E2D" w:rsidP="00166972">
      <w:pPr>
        <w:autoSpaceDE w:val="0"/>
        <w:autoSpaceDN w:val="0"/>
        <w:adjustRightInd w:val="0"/>
        <w:spacing w:after="0" w:line="240" w:lineRule="auto"/>
        <w:ind w:firstLine="720"/>
        <w:rPr>
          <w:rFonts w:ascii="Arial" w:hAnsi="Arial" w:cs="Arial"/>
          <w:sz w:val="20"/>
          <w:szCs w:val="20"/>
        </w:rPr>
      </w:pPr>
    </w:p>
    <w:p w14:paraId="0EA3DFA0" w14:textId="77777777" w:rsidR="00582E64" w:rsidRPr="00C45A95" w:rsidRDefault="00582E64" w:rsidP="00B94FBD">
      <w:pPr>
        <w:rPr>
          <w:rFonts w:ascii="Arial" w:hAnsi="Arial" w:cs="Arial"/>
          <w:sz w:val="20"/>
          <w:szCs w:val="20"/>
        </w:rPr>
      </w:pPr>
      <w:r w:rsidRPr="00C45A95">
        <w:rPr>
          <w:rFonts w:ascii="Arial" w:hAnsi="Arial" w:cs="Arial"/>
          <w:sz w:val="20"/>
          <w:szCs w:val="20"/>
        </w:rPr>
        <w:t xml:space="preserve">1) Changes to the manufacturing location shall be notified to </w:t>
      </w:r>
      <w:r w:rsidR="001F7636">
        <w:rPr>
          <w:rFonts w:ascii="Arial" w:hAnsi="Arial" w:cs="Arial"/>
          <w:sz w:val="20"/>
          <w:szCs w:val="20"/>
        </w:rPr>
        <w:t>EQP</w:t>
      </w:r>
      <w:r w:rsidR="009B46D5" w:rsidRPr="00C45A95">
        <w:rPr>
          <w:rFonts w:ascii="Arial" w:hAnsi="Arial" w:cs="Arial"/>
          <w:sz w:val="20"/>
          <w:szCs w:val="20"/>
        </w:rPr>
        <w:t>.</w:t>
      </w:r>
    </w:p>
    <w:p w14:paraId="3FC6A7FC" w14:textId="77777777" w:rsidR="00582E64" w:rsidRPr="00AF0D56" w:rsidRDefault="00C45A95" w:rsidP="00166972">
      <w:pPr>
        <w:autoSpaceDE w:val="0"/>
        <w:autoSpaceDN w:val="0"/>
        <w:adjustRightInd w:val="0"/>
        <w:spacing w:after="0" w:line="240" w:lineRule="auto"/>
        <w:rPr>
          <w:rFonts w:ascii="Arial" w:hAnsi="Arial" w:cs="Arial"/>
          <w:sz w:val="20"/>
          <w:szCs w:val="20"/>
        </w:rPr>
      </w:pPr>
      <w:r w:rsidRPr="00AF0D56">
        <w:rPr>
          <w:rFonts w:ascii="Arial" w:hAnsi="Arial" w:cs="Arial"/>
          <w:sz w:val="20"/>
          <w:szCs w:val="20"/>
        </w:rPr>
        <w:t>2) Changes in components</w:t>
      </w:r>
      <w:r w:rsidR="00582E64" w:rsidRPr="00AF0D56">
        <w:rPr>
          <w:rFonts w:ascii="Arial" w:hAnsi="Arial" w:cs="Arial"/>
          <w:sz w:val="20"/>
          <w:szCs w:val="20"/>
        </w:rPr>
        <w:t xml:space="preserve"> shall be raised with the buyer responsible for the purchase order. The buyer</w:t>
      </w:r>
      <w:r w:rsidR="00682E2D" w:rsidRPr="00AF0D56">
        <w:rPr>
          <w:rFonts w:ascii="Arial" w:hAnsi="Arial" w:cs="Arial"/>
          <w:sz w:val="20"/>
          <w:szCs w:val="20"/>
        </w:rPr>
        <w:t xml:space="preserve"> </w:t>
      </w:r>
      <w:r w:rsidR="00582E64" w:rsidRPr="00AF0D56">
        <w:rPr>
          <w:rFonts w:ascii="Arial" w:hAnsi="Arial" w:cs="Arial"/>
          <w:sz w:val="20"/>
          <w:szCs w:val="20"/>
        </w:rPr>
        <w:t>shall take the appro</w:t>
      </w:r>
      <w:r w:rsidR="009B46D5" w:rsidRPr="00AF0D56">
        <w:rPr>
          <w:rFonts w:ascii="Arial" w:hAnsi="Arial" w:cs="Arial"/>
          <w:sz w:val="20"/>
          <w:szCs w:val="20"/>
        </w:rPr>
        <w:t xml:space="preserve">priate action within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AF0D56" w:rsidRPr="00AF0D56">
        <w:rPr>
          <w:rFonts w:ascii="Arial" w:hAnsi="Arial" w:cs="Arial"/>
          <w:sz w:val="20"/>
          <w:szCs w:val="20"/>
        </w:rPr>
        <w:t>and inform the Customer</w:t>
      </w:r>
      <w:r w:rsidR="00582E64" w:rsidRPr="00AF0D56">
        <w:rPr>
          <w:rFonts w:ascii="Arial" w:hAnsi="Arial" w:cs="Arial"/>
          <w:sz w:val="20"/>
          <w:szCs w:val="20"/>
        </w:rPr>
        <w:t>. The supplier must not</w:t>
      </w:r>
      <w:r w:rsidR="00682E2D" w:rsidRPr="00AF0D56">
        <w:rPr>
          <w:rFonts w:ascii="Arial" w:hAnsi="Arial" w:cs="Arial"/>
          <w:sz w:val="20"/>
          <w:szCs w:val="20"/>
        </w:rPr>
        <w:t xml:space="preserve"> </w:t>
      </w:r>
      <w:r w:rsidR="00582E64" w:rsidRPr="00AF0D56">
        <w:rPr>
          <w:rFonts w:ascii="Arial" w:hAnsi="Arial" w:cs="Arial"/>
          <w:sz w:val="20"/>
          <w:szCs w:val="20"/>
        </w:rPr>
        <w:t>progre</w:t>
      </w:r>
      <w:r w:rsidR="00AF0D56" w:rsidRPr="00AF0D56">
        <w:rPr>
          <w:rFonts w:ascii="Arial" w:hAnsi="Arial" w:cs="Arial"/>
          <w:sz w:val="20"/>
          <w:szCs w:val="20"/>
        </w:rPr>
        <w:t>ss with any changes to the component</w:t>
      </w:r>
      <w:r w:rsidR="00582E64" w:rsidRPr="00AF0D56">
        <w:rPr>
          <w:rFonts w:ascii="Arial" w:hAnsi="Arial" w:cs="Arial"/>
          <w:sz w:val="20"/>
          <w:szCs w:val="20"/>
        </w:rPr>
        <w:t xml:space="preserve"> without written agreement from</w:t>
      </w:r>
      <w:r w:rsidR="009B46D5" w:rsidRPr="00AF0D56">
        <w:rPr>
          <w:rFonts w:ascii="Arial" w:hAnsi="Arial" w:cs="Arial"/>
          <w:sz w:val="20"/>
          <w:szCs w:val="20"/>
        </w:rPr>
        <w:t xml:space="preserve"> </w:t>
      </w:r>
      <w:r w:rsidR="001F7636">
        <w:rPr>
          <w:rFonts w:ascii="Arial" w:hAnsi="Arial" w:cs="Arial"/>
          <w:sz w:val="20"/>
          <w:szCs w:val="20"/>
        </w:rPr>
        <w:t>EQP</w:t>
      </w:r>
      <w:r w:rsidR="00582E64" w:rsidRPr="00AF0D56">
        <w:rPr>
          <w:rFonts w:ascii="Arial" w:hAnsi="Arial" w:cs="Arial"/>
          <w:sz w:val="20"/>
          <w:szCs w:val="20"/>
        </w:rPr>
        <w:t>.</w:t>
      </w:r>
    </w:p>
    <w:p w14:paraId="4327447D" w14:textId="77777777" w:rsidR="00682E2D" w:rsidRPr="009B46D5" w:rsidRDefault="00682E2D" w:rsidP="00166972">
      <w:pPr>
        <w:autoSpaceDE w:val="0"/>
        <w:autoSpaceDN w:val="0"/>
        <w:adjustRightInd w:val="0"/>
        <w:spacing w:after="0" w:line="240" w:lineRule="auto"/>
        <w:rPr>
          <w:rFonts w:ascii="Arial" w:hAnsi="Arial" w:cs="Arial"/>
          <w:color w:val="FF0000"/>
          <w:sz w:val="20"/>
          <w:szCs w:val="20"/>
        </w:rPr>
      </w:pPr>
    </w:p>
    <w:p w14:paraId="547B565C" w14:textId="77777777" w:rsidR="00582E64" w:rsidRPr="00AF0D56" w:rsidRDefault="00582E64" w:rsidP="00B94FBD">
      <w:pPr>
        <w:autoSpaceDE w:val="0"/>
        <w:autoSpaceDN w:val="0"/>
        <w:adjustRightInd w:val="0"/>
        <w:spacing w:after="0" w:line="240" w:lineRule="auto"/>
        <w:rPr>
          <w:rFonts w:ascii="Arial" w:hAnsi="Arial" w:cs="Arial"/>
          <w:sz w:val="20"/>
          <w:szCs w:val="20"/>
        </w:rPr>
      </w:pPr>
      <w:r w:rsidRPr="00AF0D56">
        <w:rPr>
          <w:rFonts w:ascii="Arial" w:hAnsi="Arial" w:cs="Arial"/>
          <w:sz w:val="20"/>
          <w:szCs w:val="20"/>
        </w:rPr>
        <w:t xml:space="preserve">3) Changes </w:t>
      </w:r>
      <w:r w:rsidR="00CD54C7">
        <w:rPr>
          <w:rFonts w:ascii="Arial" w:hAnsi="Arial" w:cs="Arial"/>
          <w:sz w:val="20"/>
          <w:szCs w:val="20"/>
        </w:rPr>
        <w:t>with</w:t>
      </w:r>
      <w:r w:rsidRPr="00AF0D56">
        <w:rPr>
          <w:rFonts w:ascii="Arial" w:hAnsi="Arial" w:cs="Arial"/>
          <w:sz w:val="20"/>
          <w:szCs w:val="20"/>
        </w:rPr>
        <w:t>in</w:t>
      </w:r>
      <w:r w:rsidR="00CD54C7">
        <w:rPr>
          <w:rFonts w:ascii="Arial" w:hAnsi="Arial" w:cs="Arial"/>
          <w:sz w:val="20"/>
          <w:szCs w:val="20"/>
        </w:rPr>
        <w:t xml:space="preserve"> the Company’s stores department</w:t>
      </w:r>
      <w:r w:rsidRPr="00AF0D56">
        <w:rPr>
          <w:rFonts w:ascii="Arial" w:hAnsi="Arial" w:cs="Arial"/>
          <w:sz w:val="20"/>
          <w:szCs w:val="20"/>
        </w:rPr>
        <w:t xml:space="preserve"> shall be controlled as follows</w:t>
      </w:r>
    </w:p>
    <w:p w14:paraId="1AACF74B" w14:textId="77777777" w:rsidR="00E7498E" w:rsidRPr="009B46D5" w:rsidRDefault="00E7498E" w:rsidP="00166972">
      <w:pPr>
        <w:autoSpaceDE w:val="0"/>
        <w:autoSpaceDN w:val="0"/>
        <w:adjustRightInd w:val="0"/>
        <w:spacing w:after="0" w:line="240" w:lineRule="auto"/>
        <w:ind w:firstLine="720"/>
        <w:rPr>
          <w:rFonts w:ascii="Arial" w:hAnsi="Arial" w:cs="Arial"/>
          <w:color w:val="FF0000"/>
          <w:sz w:val="20"/>
          <w:szCs w:val="20"/>
        </w:rPr>
      </w:pPr>
    </w:p>
    <w:p w14:paraId="7897B2FD" w14:textId="77777777" w:rsidR="00E7498E" w:rsidRPr="00E40F94" w:rsidRDefault="00AF0D56" w:rsidP="00166972">
      <w:pPr>
        <w:autoSpaceDE w:val="0"/>
        <w:autoSpaceDN w:val="0"/>
        <w:adjustRightInd w:val="0"/>
        <w:spacing w:after="0" w:line="240" w:lineRule="auto"/>
        <w:rPr>
          <w:rFonts w:ascii="Arial" w:hAnsi="Arial" w:cs="Arial"/>
          <w:sz w:val="20"/>
          <w:szCs w:val="20"/>
        </w:rPr>
      </w:pPr>
      <w:r w:rsidRPr="00E40F94">
        <w:rPr>
          <w:rFonts w:ascii="Arial" w:hAnsi="Arial" w:cs="Arial"/>
          <w:sz w:val="20"/>
          <w:szCs w:val="20"/>
        </w:rPr>
        <w:t>-All changes to components</w:t>
      </w:r>
      <w:r w:rsidR="00CD54C7" w:rsidRPr="00E40F94">
        <w:rPr>
          <w:rFonts w:ascii="Arial" w:hAnsi="Arial" w:cs="Arial"/>
          <w:sz w:val="20"/>
          <w:szCs w:val="20"/>
        </w:rPr>
        <w:t xml:space="preserve"> storage location</w:t>
      </w:r>
      <w:r w:rsidR="00582E64" w:rsidRPr="00E40F94">
        <w:rPr>
          <w:rFonts w:ascii="Arial" w:hAnsi="Arial" w:cs="Arial"/>
          <w:sz w:val="20"/>
          <w:szCs w:val="20"/>
        </w:rPr>
        <w:t xml:space="preserve"> shall be subject to a documented risk review prior to being</w:t>
      </w:r>
      <w:r w:rsidR="00CD54C7" w:rsidRPr="00E40F94">
        <w:rPr>
          <w:rFonts w:ascii="Arial" w:hAnsi="Arial" w:cs="Arial"/>
          <w:sz w:val="20"/>
          <w:szCs w:val="20"/>
        </w:rPr>
        <w:t xml:space="preserve"> </w:t>
      </w:r>
      <w:r w:rsidR="00582E64" w:rsidRPr="00E40F94">
        <w:rPr>
          <w:rFonts w:ascii="Arial" w:hAnsi="Arial" w:cs="Arial"/>
          <w:sz w:val="20"/>
          <w:szCs w:val="20"/>
        </w:rPr>
        <w:t xml:space="preserve">carried out. </w:t>
      </w:r>
    </w:p>
    <w:p w14:paraId="0367159A" w14:textId="77777777" w:rsidR="00582E64" w:rsidRDefault="00582E64" w:rsidP="00166972">
      <w:pPr>
        <w:autoSpaceDE w:val="0"/>
        <w:autoSpaceDN w:val="0"/>
        <w:adjustRightInd w:val="0"/>
        <w:spacing w:after="0" w:line="240" w:lineRule="auto"/>
        <w:rPr>
          <w:rFonts w:ascii="Arial" w:hAnsi="Arial" w:cs="Arial"/>
          <w:sz w:val="20"/>
          <w:szCs w:val="20"/>
        </w:rPr>
      </w:pPr>
      <w:r w:rsidRPr="00E40F94">
        <w:rPr>
          <w:rFonts w:ascii="Arial" w:hAnsi="Arial" w:cs="Arial"/>
          <w:sz w:val="20"/>
          <w:szCs w:val="20"/>
        </w:rPr>
        <w:t>-</w:t>
      </w:r>
      <w:r w:rsidR="00E40F94" w:rsidRPr="00E40F94">
        <w:rPr>
          <w:rFonts w:ascii="Arial" w:hAnsi="Arial" w:cs="Arial"/>
          <w:sz w:val="20"/>
          <w:szCs w:val="20"/>
        </w:rPr>
        <w:t>Staff changes within the company’s stores department must be fully trained and supervised until level of competence is assessed</w:t>
      </w:r>
      <w:r w:rsidR="00E40F94">
        <w:rPr>
          <w:rFonts w:ascii="Arial" w:hAnsi="Arial" w:cs="Arial"/>
          <w:sz w:val="20"/>
          <w:szCs w:val="20"/>
        </w:rPr>
        <w:t xml:space="preserve"> and approved as competent</w:t>
      </w:r>
      <w:r w:rsidR="00E40F94" w:rsidRPr="00E40F94">
        <w:rPr>
          <w:rFonts w:ascii="Arial" w:hAnsi="Arial" w:cs="Arial"/>
          <w:sz w:val="20"/>
          <w:szCs w:val="20"/>
        </w:rPr>
        <w:t>.</w:t>
      </w:r>
    </w:p>
    <w:p w14:paraId="3719D44A" w14:textId="0B6A8EE6" w:rsidR="00582E64" w:rsidRDefault="00E40F9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-Changes to the Stock control computer system, must be documented, risk assessed, </w:t>
      </w:r>
      <w:r w:rsidR="00A36761">
        <w:rPr>
          <w:rFonts w:ascii="Arial" w:hAnsi="Arial" w:cs="Arial"/>
          <w:sz w:val="20"/>
          <w:szCs w:val="20"/>
        </w:rPr>
        <w:t>audited,</w:t>
      </w:r>
      <w:r>
        <w:rPr>
          <w:rFonts w:ascii="Arial" w:hAnsi="Arial" w:cs="Arial"/>
          <w:sz w:val="20"/>
          <w:szCs w:val="20"/>
        </w:rPr>
        <w:t xml:space="preserve"> and checked after changes for example, New operational software is introduced or updated.</w:t>
      </w:r>
    </w:p>
    <w:p w14:paraId="7E1013DD" w14:textId="77777777" w:rsidR="00E40F94" w:rsidRDefault="00E40F9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documentation </w:t>
      </w:r>
      <w:r w:rsidR="00524C7C">
        <w:rPr>
          <w:rFonts w:ascii="Arial" w:hAnsi="Arial" w:cs="Arial"/>
          <w:sz w:val="20"/>
          <w:szCs w:val="20"/>
        </w:rPr>
        <w:t>relating</w:t>
      </w:r>
      <w:r>
        <w:rPr>
          <w:rFonts w:ascii="Arial" w:hAnsi="Arial" w:cs="Arial"/>
          <w:sz w:val="20"/>
          <w:szCs w:val="20"/>
        </w:rPr>
        <w:t xml:space="preserve"> to point 3 must be kept </w:t>
      </w:r>
      <w:r w:rsidR="00524C7C">
        <w:rPr>
          <w:rFonts w:ascii="Arial" w:hAnsi="Arial" w:cs="Arial"/>
          <w:sz w:val="20"/>
          <w:szCs w:val="20"/>
        </w:rPr>
        <w:t>indefinitely</w:t>
      </w:r>
      <w:r>
        <w:rPr>
          <w:rFonts w:ascii="Arial" w:hAnsi="Arial" w:cs="Arial"/>
          <w:sz w:val="20"/>
          <w:szCs w:val="20"/>
        </w:rPr>
        <w:t xml:space="preserve"> and made </w:t>
      </w:r>
      <w:r w:rsidR="00524C7C">
        <w:rPr>
          <w:rFonts w:ascii="Arial" w:hAnsi="Arial" w:cs="Arial"/>
          <w:sz w:val="20"/>
          <w:szCs w:val="20"/>
        </w:rPr>
        <w:t>available</w:t>
      </w:r>
      <w:r>
        <w:rPr>
          <w:rFonts w:ascii="Arial" w:hAnsi="Arial" w:cs="Arial"/>
          <w:sz w:val="20"/>
          <w:szCs w:val="20"/>
        </w:rPr>
        <w:t xml:space="preserve">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 xml:space="preserve">on request </w:t>
      </w:r>
      <w:r w:rsidR="00524C7C">
        <w:rPr>
          <w:rFonts w:ascii="Arial" w:hAnsi="Arial" w:cs="Arial"/>
          <w:sz w:val="20"/>
          <w:szCs w:val="20"/>
        </w:rPr>
        <w:t xml:space="preserve">in writing with reasonable notice </w:t>
      </w:r>
      <w:r>
        <w:rPr>
          <w:rFonts w:ascii="Arial" w:hAnsi="Arial" w:cs="Arial"/>
          <w:sz w:val="20"/>
          <w:szCs w:val="20"/>
        </w:rPr>
        <w:t>following an NCR</w:t>
      </w:r>
      <w:r w:rsidR="00524C7C">
        <w:rPr>
          <w:rFonts w:ascii="Arial" w:hAnsi="Arial" w:cs="Arial"/>
          <w:sz w:val="20"/>
          <w:szCs w:val="20"/>
        </w:rPr>
        <w:t xml:space="preserve"> with relation to supply quality problems.</w:t>
      </w:r>
    </w:p>
    <w:p w14:paraId="2C003B17" w14:textId="77777777" w:rsidR="00876F80" w:rsidRDefault="00876F80" w:rsidP="00166972">
      <w:pPr>
        <w:autoSpaceDE w:val="0"/>
        <w:autoSpaceDN w:val="0"/>
        <w:adjustRightInd w:val="0"/>
        <w:spacing w:after="0" w:line="240" w:lineRule="auto"/>
        <w:rPr>
          <w:rFonts w:ascii="Arial" w:hAnsi="Arial" w:cs="Arial"/>
          <w:sz w:val="20"/>
          <w:szCs w:val="20"/>
        </w:rPr>
      </w:pPr>
    </w:p>
    <w:p w14:paraId="12FA98E8" w14:textId="7EF73511" w:rsidR="00876F80" w:rsidRPr="00A36761" w:rsidRDefault="00876F80" w:rsidP="00166972">
      <w:pPr>
        <w:autoSpaceDE w:val="0"/>
        <w:autoSpaceDN w:val="0"/>
        <w:adjustRightInd w:val="0"/>
        <w:spacing w:after="0" w:line="240" w:lineRule="auto"/>
        <w:rPr>
          <w:rFonts w:ascii="Arial" w:hAnsi="Arial" w:cs="Arial"/>
          <w:color w:val="000000" w:themeColor="text1"/>
          <w:sz w:val="20"/>
          <w:szCs w:val="20"/>
        </w:rPr>
      </w:pPr>
      <w:r w:rsidRPr="00A36761">
        <w:rPr>
          <w:rFonts w:ascii="Arial" w:hAnsi="Arial" w:cs="Arial"/>
          <w:color w:val="000000" w:themeColor="text1"/>
          <w:sz w:val="20"/>
          <w:szCs w:val="20"/>
        </w:rPr>
        <w:t xml:space="preserve">4) Euroquartz must be informed in </w:t>
      </w:r>
      <w:r w:rsidR="00A85E55" w:rsidRPr="00A36761">
        <w:rPr>
          <w:rFonts w:ascii="Arial" w:hAnsi="Arial" w:cs="Arial"/>
          <w:color w:val="000000" w:themeColor="text1"/>
          <w:sz w:val="20"/>
          <w:szCs w:val="20"/>
        </w:rPr>
        <w:t xml:space="preserve">advance </w:t>
      </w:r>
      <w:r w:rsidRPr="00A36761">
        <w:rPr>
          <w:rFonts w:ascii="Arial" w:hAnsi="Arial" w:cs="Arial"/>
          <w:color w:val="000000" w:themeColor="text1"/>
          <w:sz w:val="20"/>
          <w:szCs w:val="20"/>
        </w:rPr>
        <w:t>writing when required components are to be made obsolete.</w:t>
      </w:r>
    </w:p>
    <w:p w14:paraId="49D6FA66" w14:textId="77777777" w:rsidR="00E40F94" w:rsidRDefault="00E40F94" w:rsidP="00166972">
      <w:pPr>
        <w:autoSpaceDE w:val="0"/>
        <w:autoSpaceDN w:val="0"/>
        <w:adjustRightInd w:val="0"/>
        <w:spacing w:after="0" w:line="240" w:lineRule="auto"/>
        <w:rPr>
          <w:rFonts w:ascii="Arial" w:hAnsi="Arial" w:cs="Arial"/>
          <w:color w:val="FF0000"/>
          <w:sz w:val="20"/>
          <w:szCs w:val="20"/>
        </w:rPr>
      </w:pPr>
    </w:p>
    <w:p w14:paraId="5750F14C" w14:textId="041F6882" w:rsidR="00582E64" w:rsidRDefault="00582E64"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8</w:t>
      </w:r>
      <w:r w:rsidR="00682E2D">
        <w:rPr>
          <w:rFonts w:ascii="Arial" w:hAnsi="Arial" w:cs="Arial"/>
          <w:b/>
          <w:bCs/>
          <w:sz w:val="20"/>
          <w:szCs w:val="20"/>
        </w:rPr>
        <w:tab/>
      </w:r>
      <w:r>
        <w:rPr>
          <w:rFonts w:ascii="Arial" w:hAnsi="Arial" w:cs="Arial"/>
          <w:b/>
          <w:bCs/>
          <w:sz w:val="20"/>
          <w:szCs w:val="20"/>
        </w:rPr>
        <w:t>Traceability</w:t>
      </w:r>
    </w:p>
    <w:p w14:paraId="5745CD12" w14:textId="77777777" w:rsidR="00682E2D" w:rsidRDefault="00682E2D" w:rsidP="00166972">
      <w:pPr>
        <w:autoSpaceDE w:val="0"/>
        <w:autoSpaceDN w:val="0"/>
        <w:adjustRightInd w:val="0"/>
        <w:spacing w:after="0" w:line="240" w:lineRule="auto"/>
        <w:rPr>
          <w:rFonts w:ascii="Arial" w:hAnsi="Arial" w:cs="Arial"/>
          <w:b/>
          <w:bCs/>
          <w:sz w:val="20"/>
          <w:szCs w:val="20"/>
        </w:rPr>
      </w:pPr>
    </w:p>
    <w:p w14:paraId="2BD90AED"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All parts shall be clearly traceable back to the original manufacturer of the parts. Where the supplier</w:t>
      </w:r>
      <w:r w:rsidR="00682E2D">
        <w:rPr>
          <w:rFonts w:ascii="Arial" w:hAnsi="Arial" w:cs="Arial"/>
          <w:sz w:val="20"/>
          <w:szCs w:val="20"/>
        </w:rPr>
        <w:t xml:space="preserve"> </w:t>
      </w:r>
      <w:r>
        <w:rPr>
          <w:rFonts w:ascii="Arial" w:hAnsi="Arial" w:cs="Arial"/>
          <w:sz w:val="20"/>
          <w:szCs w:val="20"/>
        </w:rPr>
        <w:t xml:space="preserve">has purchased a component or assembly, they shall have a copy of the original </w:t>
      </w:r>
      <w:r w:rsidR="00682E2D">
        <w:rPr>
          <w:rFonts w:ascii="Arial" w:hAnsi="Arial" w:cs="Arial"/>
          <w:sz w:val="20"/>
          <w:szCs w:val="20"/>
        </w:rPr>
        <w:t xml:space="preserve">manufacturer’s </w:t>
      </w:r>
      <w:r>
        <w:rPr>
          <w:rFonts w:ascii="Arial" w:hAnsi="Arial" w:cs="Arial"/>
          <w:sz w:val="20"/>
          <w:szCs w:val="20"/>
        </w:rPr>
        <w:t>certificate of conformance.</w:t>
      </w:r>
    </w:p>
    <w:p w14:paraId="4084E257" w14:textId="77777777" w:rsidR="008467B2" w:rsidRDefault="008467B2" w:rsidP="00166972">
      <w:pPr>
        <w:autoSpaceDE w:val="0"/>
        <w:autoSpaceDN w:val="0"/>
        <w:adjustRightInd w:val="0"/>
        <w:spacing w:after="0" w:line="240" w:lineRule="auto"/>
        <w:rPr>
          <w:rFonts w:ascii="Arial" w:hAnsi="Arial" w:cs="Arial"/>
          <w:sz w:val="20"/>
          <w:szCs w:val="20"/>
        </w:rPr>
      </w:pPr>
    </w:p>
    <w:p w14:paraId="44EBFEF1" w14:textId="77777777" w:rsidR="00582E64" w:rsidRDefault="00582E64" w:rsidP="00B94FBD">
      <w:pPr>
        <w:autoSpaceDE w:val="0"/>
        <w:autoSpaceDN w:val="0"/>
        <w:adjustRightInd w:val="0"/>
        <w:spacing w:after="0" w:line="240" w:lineRule="auto"/>
        <w:rPr>
          <w:rFonts w:ascii="Arial" w:hAnsi="Arial" w:cs="Arial"/>
          <w:sz w:val="20"/>
          <w:szCs w:val="20"/>
        </w:rPr>
      </w:pPr>
      <w:r>
        <w:rPr>
          <w:rFonts w:ascii="Arial" w:hAnsi="Arial" w:cs="Arial"/>
          <w:sz w:val="20"/>
          <w:szCs w:val="20"/>
        </w:rPr>
        <w:t>All components and assemblies shall be traceable to the or</w:t>
      </w:r>
      <w:r w:rsidR="009B46D5">
        <w:rPr>
          <w:rFonts w:ascii="Arial" w:hAnsi="Arial" w:cs="Arial"/>
          <w:sz w:val="20"/>
          <w:szCs w:val="20"/>
        </w:rPr>
        <w:t>iginal material identification.</w:t>
      </w:r>
    </w:p>
    <w:p w14:paraId="2CA04D80"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The traceability system must facilitate the rapid identification of any part delivered and suspected of</w:t>
      </w:r>
      <w:r w:rsidR="00682E2D">
        <w:rPr>
          <w:rFonts w:ascii="Arial" w:hAnsi="Arial" w:cs="Arial"/>
          <w:sz w:val="20"/>
          <w:szCs w:val="20"/>
        </w:rPr>
        <w:t xml:space="preserve"> </w:t>
      </w:r>
      <w:r>
        <w:rPr>
          <w:rFonts w:ascii="Arial" w:hAnsi="Arial" w:cs="Arial"/>
          <w:sz w:val="20"/>
          <w:szCs w:val="20"/>
        </w:rPr>
        <w:t>being defective. Containment action must be implemented immediately to protect the customer on any</w:t>
      </w:r>
      <w:r w:rsidR="00682E2D">
        <w:rPr>
          <w:rFonts w:ascii="Arial" w:hAnsi="Arial" w:cs="Arial"/>
          <w:sz w:val="20"/>
          <w:szCs w:val="20"/>
        </w:rPr>
        <w:t xml:space="preserve"> </w:t>
      </w:r>
      <w:r>
        <w:rPr>
          <w:rFonts w:ascii="Arial" w:hAnsi="Arial" w:cs="Arial"/>
          <w:sz w:val="20"/>
          <w:szCs w:val="20"/>
        </w:rPr>
        <w:t>defects found tha</w:t>
      </w:r>
      <w:r w:rsidR="009B46D5">
        <w:rPr>
          <w:rFonts w:ascii="Arial" w:hAnsi="Arial" w:cs="Arial"/>
          <w:sz w:val="20"/>
          <w:szCs w:val="20"/>
        </w:rPr>
        <w:t>t affect quality of the product.</w:t>
      </w:r>
    </w:p>
    <w:p w14:paraId="1CC9FB33" w14:textId="77777777" w:rsidR="00524C7C" w:rsidRDefault="00524C7C"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records in relation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 xml:space="preserve">must be kept indefinitely and shall be made available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upon request</w:t>
      </w:r>
      <w:r w:rsidR="003C1730">
        <w:rPr>
          <w:rFonts w:ascii="Arial" w:hAnsi="Arial" w:cs="Arial"/>
          <w:sz w:val="20"/>
          <w:szCs w:val="20"/>
        </w:rPr>
        <w:t>.</w:t>
      </w:r>
    </w:p>
    <w:p w14:paraId="0BB682E3" w14:textId="77777777" w:rsidR="003C1730" w:rsidRDefault="003C1730" w:rsidP="00166972">
      <w:pPr>
        <w:autoSpaceDE w:val="0"/>
        <w:autoSpaceDN w:val="0"/>
        <w:adjustRightInd w:val="0"/>
        <w:spacing w:after="0" w:line="240" w:lineRule="auto"/>
        <w:rPr>
          <w:rFonts w:ascii="Arial" w:hAnsi="Arial" w:cs="Arial"/>
          <w:sz w:val="20"/>
          <w:szCs w:val="20"/>
        </w:rPr>
      </w:pPr>
    </w:p>
    <w:p w14:paraId="73C7EA25" w14:textId="77777777" w:rsidR="003C1730" w:rsidRDefault="003C1730" w:rsidP="00166972">
      <w:pPr>
        <w:autoSpaceDE w:val="0"/>
        <w:autoSpaceDN w:val="0"/>
        <w:adjustRightInd w:val="0"/>
        <w:spacing w:after="0" w:line="240" w:lineRule="auto"/>
        <w:rPr>
          <w:rFonts w:ascii="Arial" w:hAnsi="Arial" w:cs="Arial"/>
          <w:sz w:val="20"/>
          <w:szCs w:val="20"/>
        </w:rPr>
      </w:pPr>
    </w:p>
    <w:p w14:paraId="576E89AC" w14:textId="77777777" w:rsidR="00682E2D" w:rsidRDefault="00682E2D" w:rsidP="00166972">
      <w:pPr>
        <w:autoSpaceDE w:val="0"/>
        <w:autoSpaceDN w:val="0"/>
        <w:adjustRightInd w:val="0"/>
        <w:spacing w:after="0" w:line="240" w:lineRule="auto"/>
        <w:rPr>
          <w:rFonts w:ascii="Arial" w:hAnsi="Arial" w:cs="Arial"/>
          <w:sz w:val="20"/>
          <w:szCs w:val="20"/>
        </w:rPr>
      </w:pPr>
    </w:p>
    <w:p w14:paraId="0E18B1B2" w14:textId="77777777" w:rsidR="00993D02" w:rsidRDefault="00993D02" w:rsidP="00166972">
      <w:pPr>
        <w:autoSpaceDE w:val="0"/>
        <w:autoSpaceDN w:val="0"/>
        <w:adjustRightInd w:val="0"/>
        <w:spacing w:after="0" w:line="240" w:lineRule="auto"/>
        <w:rPr>
          <w:rFonts w:ascii="Arial" w:hAnsi="Arial" w:cs="Arial"/>
          <w:sz w:val="20"/>
          <w:szCs w:val="20"/>
        </w:rPr>
      </w:pPr>
    </w:p>
    <w:p w14:paraId="07171F59" w14:textId="77777777" w:rsidR="00993D02" w:rsidRDefault="00993D02" w:rsidP="00166972">
      <w:pPr>
        <w:autoSpaceDE w:val="0"/>
        <w:autoSpaceDN w:val="0"/>
        <w:adjustRightInd w:val="0"/>
        <w:spacing w:after="0" w:line="240" w:lineRule="auto"/>
        <w:rPr>
          <w:rFonts w:ascii="Arial" w:hAnsi="Arial" w:cs="Arial"/>
          <w:sz w:val="20"/>
          <w:szCs w:val="20"/>
        </w:rPr>
      </w:pPr>
    </w:p>
    <w:p w14:paraId="16E73D05" w14:textId="77777777" w:rsidR="00993D02" w:rsidRDefault="00993D02" w:rsidP="00166972">
      <w:pPr>
        <w:autoSpaceDE w:val="0"/>
        <w:autoSpaceDN w:val="0"/>
        <w:adjustRightInd w:val="0"/>
        <w:spacing w:after="0" w:line="240" w:lineRule="auto"/>
        <w:rPr>
          <w:rFonts w:ascii="Arial" w:hAnsi="Arial" w:cs="Arial"/>
          <w:sz w:val="20"/>
          <w:szCs w:val="20"/>
        </w:rPr>
      </w:pPr>
    </w:p>
    <w:p w14:paraId="19DC9266" w14:textId="77777777" w:rsidR="00B94FBD" w:rsidRDefault="00B94FBD" w:rsidP="00166972">
      <w:pPr>
        <w:autoSpaceDE w:val="0"/>
        <w:autoSpaceDN w:val="0"/>
        <w:adjustRightInd w:val="0"/>
        <w:spacing w:after="0" w:line="240" w:lineRule="auto"/>
        <w:rPr>
          <w:rFonts w:ascii="Arial" w:hAnsi="Arial" w:cs="Arial"/>
          <w:sz w:val="20"/>
          <w:szCs w:val="20"/>
        </w:rPr>
      </w:pPr>
    </w:p>
    <w:p w14:paraId="46A46B9E" w14:textId="40FD8A7C" w:rsidR="00582E64" w:rsidRDefault="00D76D2B"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9</w:t>
      </w:r>
      <w:r w:rsidR="00682E2D">
        <w:rPr>
          <w:rFonts w:ascii="Arial" w:hAnsi="Arial" w:cs="Arial"/>
          <w:b/>
          <w:bCs/>
          <w:sz w:val="20"/>
          <w:szCs w:val="20"/>
        </w:rPr>
        <w:tab/>
      </w:r>
      <w:r w:rsidR="00582E64">
        <w:rPr>
          <w:rFonts w:ascii="Arial" w:hAnsi="Arial" w:cs="Arial"/>
          <w:b/>
          <w:bCs/>
          <w:sz w:val="20"/>
          <w:szCs w:val="20"/>
        </w:rPr>
        <w:t>Special process requirements (Ref. section 19.0 of this document for requirements)</w:t>
      </w:r>
    </w:p>
    <w:p w14:paraId="2CC167F6" w14:textId="77777777" w:rsidR="00682E2D" w:rsidRDefault="00682E2D" w:rsidP="00166972">
      <w:pPr>
        <w:autoSpaceDE w:val="0"/>
        <w:autoSpaceDN w:val="0"/>
        <w:adjustRightInd w:val="0"/>
        <w:spacing w:after="0" w:line="240" w:lineRule="auto"/>
        <w:rPr>
          <w:rFonts w:ascii="Arial" w:hAnsi="Arial" w:cs="Arial"/>
          <w:sz w:val="20"/>
          <w:szCs w:val="20"/>
        </w:rPr>
      </w:pPr>
    </w:p>
    <w:p w14:paraId="12BE20DC" w14:textId="77777777" w:rsidR="00582E64" w:rsidRDefault="00582E64" w:rsidP="00785054">
      <w:pPr>
        <w:autoSpaceDE w:val="0"/>
        <w:autoSpaceDN w:val="0"/>
        <w:adjustRightInd w:val="0"/>
        <w:spacing w:after="0" w:line="240" w:lineRule="auto"/>
        <w:rPr>
          <w:rFonts w:ascii="Arial" w:hAnsi="Arial" w:cs="Arial"/>
          <w:sz w:val="20"/>
          <w:szCs w:val="20"/>
        </w:rPr>
      </w:pPr>
      <w:r>
        <w:rPr>
          <w:rFonts w:ascii="Arial" w:hAnsi="Arial" w:cs="Arial"/>
          <w:sz w:val="20"/>
          <w:szCs w:val="20"/>
        </w:rPr>
        <w:t>Any special process supplier must be AS9100 or ISO9001 approved or meet the requirements</w:t>
      </w:r>
    </w:p>
    <w:p w14:paraId="22FF5F41" w14:textId="77777777" w:rsidR="00582E64" w:rsidRDefault="00F13310"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outl</w:t>
      </w:r>
      <w:r w:rsidR="009B46D5">
        <w:rPr>
          <w:rFonts w:ascii="Arial" w:hAnsi="Arial" w:cs="Arial"/>
          <w:sz w:val="20"/>
          <w:szCs w:val="20"/>
        </w:rPr>
        <w:t>ined in section 19</w:t>
      </w:r>
      <w:r w:rsidR="00582E64">
        <w:rPr>
          <w:rFonts w:ascii="Arial" w:hAnsi="Arial" w:cs="Arial"/>
          <w:sz w:val="20"/>
          <w:szCs w:val="20"/>
        </w:rPr>
        <w:t xml:space="preserve"> of this document. The supplier performing the special process must certify that</w:t>
      </w:r>
      <w:r w:rsidR="00682E2D">
        <w:rPr>
          <w:rFonts w:ascii="Arial" w:hAnsi="Arial" w:cs="Arial"/>
          <w:sz w:val="20"/>
          <w:szCs w:val="20"/>
        </w:rPr>
        <w:t xml:space="preserve"> </w:t>
      </w:r>
      <w:r w:rsidR="00582E64">
        <w:rPr>
          <w:rFonts w:ascii="Arial" w:hAnsi="Arial" w:cs="Arial"/>
          <w:sz w:val="20"/>
          <w:szCs w:val="20"/>
        </w:rPr>
        <w:t>all applicable requirements have been met.</w:t>
      </w:r>
      <w:r w:rsidR="00A3292D">
        <w:rPr>
          <w:rFonts w:ascii="Arial" w:hAnsi="Arial" w:cs="Arial"/>
          <w:sz w:val="20"/>
          <w:szCs w:val="20"/>
        </w:rPr>
        <w:br/>
      </w:r>
      <w:r w:rsidR="00A3292D">
        <w:rPr>
          <w:rFonts w:ascii="Arial" w:hAnsi="Arial" w:cs="Arial"/>
          <w:sz w:val="20"/>
          <w:szCs w:val="20"/>
        </w:rPr>
        <w:br/>
      </w:r>
    </w:p>
    <w:p w14:paraId="39F61775" w14:textId="68621399" w:rsidR="00582E64" w:rsidRDefault="00D76D2B"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w:t>
      </w:r>
      <w:r w:rsidR="00785054">
        <w:rPr>
          <w:rFonts w:ascii="Arial" w:hAnsi="Arial" w:cs="Arial"/>
          <w:bCs/>
          <w:sz w:val="20"/>
          <w:szCs w:val="20"/>
        </w:rPr>
        <w:t>10</w:t>
      </w:r>
      <w:r w:rsidR="00582E64">
        <w:rPr>
          <w:rFonts w:ascii="Arial" w:hAnsi="Arial" w:cs="Arial"/>
          <w:b/>
          <w:bCs/>
          <w:sz w:val="20"/>
          <w:szCs w:val="20"/>
        </w:rPr>
        <w:t xml:space="preserve"> </w:t>
      </w:r>
      <w:r w:rsidR="00682E2D">
        <w:rPr>
          <w:rFonts w:ascii="Arial" w:hAnsi="Arial" w:cs="Arial"/>
          <w:b/>
          <w:bCs/>
          <w:sz w:val="20"/>
          <w:szCs w:val="20"/>
        </w:rPr>
        <w:tab/>
      </w:r>
      <w:r w:rsidR="00582E64">
        <w:rPr>
          <w:rFonts w:ascii="Arial" w:hAnsi="Arial" w:cs="Arial"/>
          <w:b/>
          <w:bCs/>
          <w:sz w:val="20"/>
          <w:szCs w:val="20"/>
        </w:rPr>
        <w:t>Manufacturing &amp; Process Control</w:t>
      </w:r>
    </w:p>
    <w:p w14:paraId="30EEAAFD" w14:textId="77777777" w:rsidR="00682E2D" w:rsidRDefault="00682E2D" w:rsidP="00166972">
      <w:pPr>
        <w:autoSpaceDE w:val="0"/>
        <w:autoSpaceDN w:val="0"/>
        <w:adjustRightInd w:val="0"/>
        <w:spacing w:after="0" w:line="240" w:lineRule="auto"/>
        <w:rPr>
          <w:rFonts w:ascii="Arial" w:hAnsi="Arial" w:cs="Arial"/>
          <w:sz w:val="20"/>
          <w:szCs w:val="20"/>
        </w:rPr>
      </w:pPr>
    </w:p>
    <w:p w14:paraId="4F226A53" w14:textId="77777777" w:rsidR="00582E64" w:rsidRDefault="00582E64" w:rsidP="00785054">
      <w:pPr>
        <w:autoSpaceDE w:val="0"/>
        <w:autoSpaceDN w:val="0"/>
        <w:adjustRightInd w:val="0"/>
        <w:spacing w:after="0" w:line="240" w:lineRule="auto"/>
        <w:rPr>
          <w:rFonts w:ascii="Arial" w:hAnsi="Arial" w:cs="Arial"/>
          <w:sz w:val="20"/>
          <w:szCs w:val="20"/>
        </w:rPr>
      </w:pPr>
      <w:r>
        <w:rPr>
          <w:rFonts w:ascii="Arial" w:hAnsi="Arial" w:cs="Arial"/>
          <w:sz w:val="20"/>
          <w:szCs w:val="20"/>
        </w:rPr>
        <w:t>Adequate, clean well-maintained facilities shall be provided to enable products to be consistently</w:t>
      </w:r>
    </w:p>
    <w:p w14:paraId="7655D7C1" w14:textId="77777777" w:rsidR="00582E64" w:rsidRDefault="00582E64" w:rsidP="007850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produced in accordance with the requirements of the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order.</w:t>
      </w:r>
    </w:p>
    <w:p w14:paraId="5642ECA4"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Suppliers shall establish a procedure detailing the general workmanship practices for the prevention of</w:t>
      </w:r>
      <w:r w:rsidR="00682E2D">
        <w:rPr>
          <w:rFonts w:ascii="Arial" w:hAnsi="Arial" w:cs="Arial"/>
          <w:sz w:val="20"/>
          <w:szCs w:val="20"/>
        </w:rPr>
        <w:t xml:space="preserve"> </w:t>
      </w:r>
      <w:r>
        <w:rPr>
          <w:rFonts w:ascii="Arial" w:hAnsi="Arial" w:cs="Arial"/>
          <w:sz w:val="20"/>
          <w:szCs w:val="20"/>
        </w:rPr>
        <w:t>Foreign Object Damage.</w:t>
      </w:r>
    </w:p>
    <w:p w14:paraId="607D2E36" w14:textId="77777777" w:rsidR="008467B2" w:rsidRDefault="008467B2" w:rsidP="00166972">
      <w:pPr>
        <w:autoSpaceDE w:val="0"/>
        <w:autoSpaceDN w:val="0"/>
        <w:adjustRightInd w:val="0"/>
        <w:spacing w:after="0" w:line="240" w:lineRule="auto"/>
        <w:rPr>
          <w:rFonts w:ascii="Arial" w:hAnsi="Arial" w:cs="Arial"/>
          <w:sz w:val="20"/>
          <w:szCs w:val="20"/>
        </w:rPr>
      </w:pPr>
    </w:p>
    <w:p w14:paraId="3D62B744"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Suppliers must not omit any part of any specification except when defined on the purchase order or</w:t>
      </w:r>
      <w:r w:rsidR="00682E2D">
        <w:rPr>
          <w:rFonts w:ascii="Arial" w:hAnsi="Arial" w:cs="Arial"/>
          <w:sz w:val="20"/>
          <w:szCs w:val="20"/>
        </w:rPr>
        <w:t xml:space="preserve"> </w:t>
      </w:r>
      <w:r>
        <w:rPr>
          <w:rFonts w:ascii="Arial" w:hAnsi="Arial" w:cs="Arial"/>
          <w:sz w:val="20"/>
          <w:szCs w:val="20"/>
        </w:rPr>
        <w:t>covered by a non</w:t>
      </w:r>
      <w:r w:rsidR="00F468F1">
        <w:rPr>
          <w:rFonts w:ascii="Arial" w:hAnsi="Arial" w:cs="Arial"/>
          <w:sz w:val="20"/>
          <w:szCs w:val="20"/>
        </w:rPr>
        <w:t>-</w:t>
      </w:r>
      <w:r w:rsidR="008F4109">
        <w:rPr>
          <w:rFonts w:ascii="Arial" w:hAnsi="Arial" w:cs="Arial"/>
          <w:sz w:val="20"/>
          <w:szCs w:val="20"/>
        </w:rPr>
        <w:t xml:space="preserve">conforming report authorised by </w:t>
      </w:r>
      <w:r w:rsidR="001F7636">
        <w:rPr>
          <w:rFonts w:ascii="Arial" w:hAnsi="Arial" w:cs="Arial"/>
          <w:sz w:val="20"/>
          <w:szCs w:val="20"/>
        </w:rPr>
        <w:t>EQP</w:t>
      </w:r>
      <w:r>
        <w:rPr>
          <w:rFonts w:ascii="Arial" w:hAnsi="Arial" w:cs="Arial"/>
          <w:sz w:val="20"/>
          <w:szCs w:val="20"/>
        </w:rPr>
        <w:t>.</w:t>
      </w:r>
    </w:p>
    <w:p w14:paraId="0F1D89E4" w14:textId="77777777" w:rsidR="008467B2" w:rsidRDefault="008467B2" w:rsidP="00166972">
      <w:pPr>
        <w:autoSpaceDE w:val="0"/>
        <w:autoSpaceDN w:val="0"/>
        <w:adjustRightInd w:val="0"/>
        <w:spacing w:after="0" w:line="240" w:lineRule="auto"/>
        <w:rPr>
          <w:rFonts w:ascii="Arial" w:hAnsi="Arial" w:cs="Arial"/>
          <w:sz w:val="20"/>
          <w:szCs w:val="20"/>
        </w:rPr>
      </w:pPr>
    </w:p>
    <w:p w14:paraId="7B3FAFAA" w14:textId="266B6F7A"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Suppliers providing </w:t>
      </w:r>
      <w:r w:rsidR="00FD2AE3">
        <w:rPr>
          <w:rFonts w:ascii="Arial" w:hAnsi="Arial" w:cs="Arial"/>
          <w:sz w:val="20"/>
          <w:szCs w:val="20"/>
        </w:rPr>
        <w:t>shelf-life</w:t>
      </w:r>
      <w:r>
        <w:rPr>
          <w:rFonts w:ascii="Arial" w:hAnsi="Arial" w:cs="Arial"/>
          <w:sz w:val="20"/>
          <w:szCs w:val="20"/>
        </w:rPr>
        <w:t xml:space="preserve"> items shall ensure they are correctly labelled with </w:t>
      </w:r>
      <w:r w:rsidR="00A36761">
        <w:rPr>
          <w:rFonts w:ascii="Arial" w:hAnsi="Arial" w:cs="Arial"/>
          <w:sz w:val="20"/>
          <w:szCs w:val="20"/>
        </w:rPr>
        <w:t>shelf-life</w:t>
      </w:r>
      <w:r>
        <w:rPr>
          <w:rFonts w:ascii="Arial" w:hAnsi="Arial" w:cs="Arial"/>
          <w:sz w:val="20"/>
          <w:szCs w:val="20"/>
        </w:rPr>
        <w:t xml:space="preserve"> expiry and</w:t>
      </w:r>
      <w:r w:rsidR="00682E2D">
        <w:rPr>
          <w:rFonts w:ascii="Arial" w:hAnsi="Arial" w:cs="Arial"/>
          <w:sz w:val="20"/>
          <w:szCs w:val="20"/>
        </w:rPr>
        <w:t xml:space="preserve"> </w:t>
      </w:r>
      <w:r>
        <w:rPr>
          <w:rFonts w:ascii="Arial" w:hAnsi="Arial" w:cs="Arial"/>
          <w:sz w:val="20"/>
          <w:szCs w:val="20"/>
        </w:rPr>
        <w:t xml:space="preserve">suitably packaged. No </w:t>
      </w:r>
      <w:r w:rsidR="00FD2AE3">
        <w:rPr>
          <w:rFonts w:ascii="Arial" w:hAnsi="Arial" w:cs="Arial"/>
          <w:sz w:val="20"/>
          <w:szCs w:val="20"/>
        </w:rPr>
        <w:t>shelf-life</w:t>
      </w:r>
      <w:r>
        <w:rPr>
          <w:rFonts w:ascii="Arial" w:hAnsi="Arial" w:cs="Arial"/>
          <w:sz w:val="20"/>
          <w:szCs w:val="20"/>
        </w:rPr>
        <w:t xml:space="preserve"> items within 6 months of expiry</w:t>
      </w:r>
      <w:r w:rsidR="008F4109">
        <w:rPr>
          <w:rFonts w:ascii="Arial" w:hAnsi="Arial" w:cs="Arial"/>
          <w:sz w:val="20"/>
          <w:szCs w:val="20"/>
        </w:rPr>
        <w:t xml:space="preserve"> with the exclusion of Solder Paste</w:t>
      </w:r>
      <w:r>
        <w:rPr>
          <w:rFonts w:ascii="Arial" w:hAnsi="Arial" w:cs="Arial"/>
          <w:sz w:val="20"/>
          <w:szCs w:val="20"/>
        </w:rPr>
        <w:t xml:space="preserve"> </w:t>
      </w:r>
      <w:r w:rsidR="008F4109">
        <w:rPr>
          <w:rFonts w:ascii="Arial" w:hAnsi="Arial" w:cs="Arial"/>
          <w:sz w:val="20"/>
          <w:szCs w:val="20"/>
        </w:rPr>
        <w:t xml:space="preserve">shall be accepted by </w:t>
      </w:r>
      <w:r w:rsidR="001F7636">
        <w:rPr>
          <w:rFonts w:ascii="Arial" w:hAnsi="Arial" w:cs="Arial"/>
          <w:sz w:val="20"/>
          <w:szCs w:val="20"/>
        </w:rPr>
        <w:t>EQP</w:t>
      </w:r>
      <w:r>
        <w:rPr>
          <w:rFonts w:ascii="Arial" w:hAnsi="Arial" w:cs="Arial"/>
          <w:sz w:val="20"/>
          <w:szCs w:val="20"/>
        </w:rPr>
        <w:t>.</w:t>
      </w:r>
      <w:r w:rsidR="00682E2D">
        <w:rPr>
          <w:rFonts w:ascii="Arial" w:hAnsi="Arial" w:cs="Arial"/>
          <w:sz w:val="20"/>
          <w:szCs w:val="20"/>
        </w:rPr>
        <w:t xml:space="preserve"> </w:t>
      </w:r>
      <w:r>
        <w:rPr>
          <w:rFonts w:ascii="Arial" w:hAnsi="Arial" w:cs="Arial"/>
          <w:sz w:val="20"/>
          <w:szCs w:val="20"/>
        </w:rPr>
        <w:t>Suppliers are expected to establish procedures for identifying adequate statistical techniques for</w:t>
      </w:r>
      <w:r w:rsidR="00682E2D">
        <w:rPr>
          <w:rFonts w:ascii="Arial" w:hAnsi="Arial" w:cs="Arial"/>
          <w:sz w:val="20"/>
          <w:szCs w:val="20"/>
        </w:rPr>
        <w:t xml:space="preserve"> </w:t>
      </w:r>
      <w:r>
        <w:rPr>
          <w:rFonts w:ascii="Arial" w:hAnsi="Arial" w:cs="Arial"/>
          <w:sz w:val="20"/>
          <w:szCs w:val="20"/>
        </w:rPr>
        <w:t>determining process capability of key characteristics, especially when these are identified on the</w:t>
      </w:r>
      <w:r w:rsidR="00682E2D">
        <w:rPr>
          <w:rFonts w:ascii="Arial" w:hAnsi="Arial" w:cs="Arial"/>
          <w:sz w:val="20"/>
          <w:szCs w:val="20"/>
        </w:rPr>
        <w:t xml:space="preserve"> </w:t>
      </w:r>
      <w:r w:rsidR="00A050CA">
        <w:rPr>
          <w:rFonts w:ascii="Arial" w:hAnsi="Arial" w:cs="Arial"/>
          <w:sz w:val="20"/>
          <w:szCs w:val="20"/>
        </w:rPr>
        <w:t>documentation</w:t>
      </w:r>
      <w:r>
        <w:rPr>
          <w:rFonts w:ascii="Arial" w:hAnsi="Arial" w:cs="Arial"/>
          <w:sz w:val="20"/>
          <w:szCs w:val="20"/>
        </w:rPr>
        <w:t>. Such techniques shall demonstrate management ownership and responsibility and be based</w:t>
      </w:r>
      <w:r w:rsidR="00682E2D">
        <w:rPr>
          <w:rFonts w:ascii="Arial" w:hAnsi="Arial" w:cs="Arial"/>
          <w:sz w:val="20"/>
          <w:szCs w:val="20"/>
        </w:rPr>
        <w:t xml:space="preserve"> </w:t>
      </w:r>
      <w:r>
        <w:rPr>
          <w:rFonts w:ascii="Arial" w:hAnsi="Arial" w:cs="Arial"/>
          <w:sz w:val="20"/>
          <w:szCs w:val="20"/>
        </w:rPr>
        <w:t>on recognised industry models.</w:t>
      </w:r>
    </w:p>
    <w:p w14:paraId="554303AB" w14:textId="77777777" w:rsidR="007F4B34" w:rsidRDefault="007F4B34" w:rsidP="00166972">
      <w:pPr>
        <w:autoSpaceDE w:val="0"/>
        <w:autoSpaceDN w:val="0"/>
        <w:adjustRightInd w:val="0"/>
        <w:spacing w:after="0" w:line="240" w:lineRule="auto"/>
        <w:rPr>
          <w:rFonts w:ascii="Arial" w:hAnsi="Arial" w:cs="Arial"/>
          <w:sz w:val="20"/>
          <w:szCs w:val="20"/>
        </w:rPr>
      </w:pPr>
    </w:p>
    <w:p w14:paraId="06F09B27" w14:textId="77777777" w:rsidR="00582E64" w:rsidRDefault="00582E64"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Where the supplier uses a sample inspection plan as a means of product acceptance, the plan shall</w:t>
      </w:r>
      <w:r w:rsidR="00E7498E">
        <w:rPr>
          <w:rFonts w:ascii="Arial" w:hAnsi="Arial" w:cs="Arial"/>
          <w:sz w:val="20"/>
          <w:szCs w:val="20"/>
        </w:rPr>
        <w:t xml:space="preserve"> </w:t>
      </w:r>
      <w:r>
        <w:rPr>
          <w:rFonts w:ascii="Arial" w:hAnsi="Arial" w:cs="Arial"/>
          <w:sz w:val="20"/>
          <w:szCs w:val="20"/>
        </w:rPr>
        <w:t>be predicated on industry recognised models, statistically valid and shall preclude the acceptance of</w:t>
      </w:r>
      <w:r w:rsidR="00E7498E">
        <w:rPr>
          <w:rFonts w:ascii="Arial" w:hAnsi="Arial" w:cs="Arial"/>
          <w:sz w:val="20"/>
          <w:szCs w:val="20"/>
        </w:rPr>
        <w:t xml:space="preserve"> </w:t>
      </w:r>
      <w:r>
        <w:rPr>
          <w:rFonts w:ascii="Arial" w:hAnsi="Arial" w:cs="Arial"/>
          <w:sz w:val="20"/>
          <w:szCs w:val="20"/>
        </w:rPr>
        <w:t>known non-conforming product. Documented procedures and records to demonstrate this shall be</w:t>
      </w:r>
      <w:r w:rsidR="00E7498E">
        <w:rPr>
          <w:rFonts w:ascii="Arial" w:hAnsi="Arial" w:cs="Arial"/>
          <w:sz w:val="20"/>
          <w:szCs w:val="20"/>
        </w:rPr>
        <w:t xml:space="preserve"> </w:t>
      </w:r>
      <w:r>
        <w:rPr>
          <w:rFonts w:ascii="Arial" w:hAnsi="Arial" w:cs="Arial"/>
          <w:sz w:val="20"/>
          <w:szCs w:val="20"/>
        </w:rPr>
        <w:t>available.</w:t>
      </w:r>
    </w:p>
    <w:p w14:paraId="577CED73" w14:textId="77777777" w:rsidR="007F4B34" w:rsidRDefault="007F4B34" w:rsidP="00166972">
      <w:pPr>
        <w:autoSpaceDE w:val="0"/>
        <w:autoSpaceDN w:val="0"/>
        <w:adjustRightInd w:val="0"/>
        <w:spacing w:after="0" w:line="240" w:lineRule="auto"/>
        <w:rPr>
          <w:rFonts w:ascii="Arial" w:hAnsi="Arial" w:cs="Arial"/>
          <w:sz w:val="20"/>
          <w:szCs w:val="20"/>
        </w:rPr>
      </w:pPr>
    </w:p>
    <w:p w14:paraId="6EAE3D26" w14:textId="77777777" w:rsidR="00582E64" w:rsidRDefault="008F4109" w:rsidP="001669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parts supplied to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582E64">
        <w:rPr>
          <w:rFonts w:ascii="Arial" w:hAnsi="Arial" w:cs="Arial"/>
          <w:sz w:val="20"/>
          <w:szCs w:val="20"/>
        </w:rPr>
        <w:t>shall be identified in accorda</w:t>
      </w:r>
      <w:r>
        <w:rPr>
          <w:rFonts w:ascii="Arial" w:hAnsi="Arial" w:cs="Arial"/>
          <w:sz w:val="20"/>
          <w:szCs w:val="20"/>
        </w:rPr>
        <w:t xml:space="preserve">nce with the requirements of </w:t>
      </w:r>
      <w:r w:rsidR="001F7636">
        <w:rPr>
          <w:rFonts w:ascii="Arial" w:hAnsi="Arial" w:cs="Arial"/>
          <w:sz w:val="20"/>
          <w:szCs w:val="20"/>
        </w:rPr>
        <w:t>EQP</w:t>
      </w:r>
      <w:r>
        <w:rPr>
          <w:rFonts w:ascii="Arial" w:hAnsi="Arial" w:cs="Arial"/>
          <w:sz w:val="20"/>
          <w:szCs w:val="20"/>
        </w:rPr>
        <w:t>.</w:t>
      </w:r>
      <w:r w:rsidR="007F4B34">
        <w:rPr>
          <w:rFonts w:ascii="Arial" w:hAnsi="Arial" w:cs="Arial"/>
          <w:sz w:val="20"/>
          <w:szCs w:val="20"/>
        </w:rPr>
        <w:t xml:space="preserve"> </w:t>
      </w:r>
      <w:r w:rsidR="00582E64">
        <w:rPr>
          <w:rFonts w:ascii="Arial" w:hAnsi="Arial" w:cs="Arial"/>
          <w:sz w:val="20"/>
          <w:szCs w:val="20"/>
        </w:rPr>
        <w:t>Suppliers shall maintain reco</w:t>
      </w:r>
      <w:r>
        <w:rPr>
          <w:rFonts w:ascii="Arial" w:hAnsi="Arial" w:cs="Arial"/>
          <w:sz w:val="20"/>
          <w:szCs w:val="20"/>
        </w:rPr>
        <w:t>rds to identify the</w:t>
      </w:r>
      <w:r w:rsidR="00582E64">
        <w:rPr>
          <w:rFonts w:ascii="Arial" w:hAnsi="Arial" w:cs="Arial"/>
          <w:sz w:val="20"/>
          <w:szCs w:val="20"/>
        </w:rPr>
        <w:t xml:space="preserve"> materials used and the</w:t>
      </w:r>
      <w:r>
        <w:rPr>
          <w:rFonts w:ascii="Arial" w:hAnsi="Arial" w:cs="Arial"/>
          <w:sz w:val="20"/>
          <w:szCs w:val="20"/>
        </w:rPr>
        <w:t xml:space="preserve"> </w:t>
      </w:r>
      <w:r w:rsidR="00582E64">
        <w:rPr>
          <w:rFonts w:ascii="Arial" w:hAnsi="Arial" w:cs="Arial"/>
          <w:sz w:val="20"/>
          <w:szCs w:val="20"/>
        </w:rPr>
        <w:t>manufacturing and processing history of eac</w:t>
      </w:r>
      <w:r>
        <w:rPr>
          <w:rFonts w:ascii="Arial" w:hAnsi="Arial" w:cs="Arial"/>
          <w:sz w:val="20"/>
          <w:szCs w:val="20"/>
        </w:rPr>
        <w:t xml:space="preserve">h batch of parts supplied to </w:t>
      </w:r>
      <w:r w:rsidR="001F7636">
        <w:rPr>
          <w:rFonts w:ascii="Arial" w:hAnsi="Arial" w:cs="Arial"/>
          <w:sz w:val="20"/>
          <w:szCs w:val="20"/>
        </w:rPr>
        <w:t>EQP</w:t>
      </w:r>
      <w:r w:rsidR="00582E64">
        <w:rPr>
          <w:rFonts w:ascii="Arial" w:hAnsi="Arial" w:cs="Arial"/>
          <w:sz w:val="20"/>
          <w:szCs w:val="20"/>
        </w:rPr>
        <w:t>. A lot number that</w:t>
      </w:r>
      <w:r>
        <w:rPr>
          <w:rFonts w:ascii="Arial" w:hAnsi="Arial" w:cs="Arial"/>
          <w:sz w:val="20"/>
          <w:szCs w:val="20"/>
        </w:rPr>
        <w:t xml:space="preserve"> </w:t>
      </w:r>
      <w:r w:rsidR="00582E64">
        <w:rPr>
          <w:rFonts w:ascii="Arial" w:hAnsi="Arial" w:cs="Arial"/>
          <w:sz w:val="20"/>
          <w:szCs w:val="20"/>
        </w:rPr>
        <w:t>enables all associated records to be retrieved shall identify each batch.</w:t>
      </w:r>
    </w:p>
    <w:p w14:paraId="2D6CDBFC" w14:textId="77777777" w:rsidR="008F4109" w:rsidRDefault="008F4109" w:rsidP="00166972">
      <w:pPr>
        <w:autoSpaceDE w:val="0"/>
        <w:autoSpaceDN w:val="0"/>
        <w:adjustRightInd w:val="0"/>
        <w:spacing w:after="0" w:line="240" w:lineRule="auto"/>
        <w:rPr>
          <w:rFonts w:ascii="Arial" w:hAnsi="Arial" w:cs="Arial"/>
          <w:b/>
          <w:bCs/>
          <w:sz w:val="20"/>
          <w:szCs w:val="20"/>
        </w:rPr>
      </w:pPr>
    </w:p>
    <w:p w14:paraId="44400BB8" w14:textId="72B3CD84" w:rsidR="00582E64" w:rsidRPr="00C45A95" w:rsidRDefault="00D76D2B" w:rsidP="00B94FBD">
      <w:pPr>
        <w:autoSpaceDE w:val="0"/>
        <w:autoSpaceDN w:val="0"/>
        <w:adjustRightInd w:val="0"/>
        <w:spacing w:after="0" w:line="240" w:lineRule="auto"/>
        <w:ind w:left="-709"/>
        <w:rPr>
          <w:rFonts w:ascii="Arial" w:hAnsi="Arial" w:cs="Arial"/>
          <w:b/>
          <w:bCs/>
          <w:sz w:val="20"/>
          <w:szCs w:val="20"/>
        </w:rPr>
      </w:pPr>
      <w:r w:rsidRPr="003C1730">
        <w:rPr>
          <w:rFonts w:ascii="Arial" w:hAnsi="Arial" w:cs="Arial"/>
          <w:bCs/>
          <w:sz w:val="20"/>
          <w:szCs w:val="20"/>
        </w:rPr>
        <w:t>15.1</w:t>
      </w:r>
      <w:r w:rsidR="00922ED1">
        <w:rPr>
          <w:rFonts w:ascii="Arial" w:hAnsi="Arial" w:cs="Arial"/>
          <w:bCs/>
          <w:sz w:val="20"/>
          <w:szCs w:val="20"/>
        </w:rPr>
        <w:t>1</w:t>
      </w:r>
      <w:r w:rsidR="00582E64" w:rsidRPr="00C45A95">
        <w:rPr>
          <w:rFonts w:ascii="Arial" w:hAnsi="Arial" w:cs="Arial"/>
          <w:b/>
          <w:bCs/>
          <w:sz w:val="20"/>
          <w:szCs w:val="20"/>
        </w:rPr>
        <w:t xml:space="preserve"> </w:t>
      </w:r>
      <w:r w:rsidR="00E7498E" w:rsidRPr="00C45A95">
        <w:rPr>
          <w:rFonts w:ascii="Arial" w:hAnsi="Arial" w:cs="Arial"/>
          <w:b/>
          <w:bCs/>
          <w:sz w:val="20"/>
          <w:szCs w:val="20"/>
        </w:rPr>
        <w:tab/>
      </w:r>
      <w:r w:rsidR="00582E64" w:rsidRPr="00C45A95">
        <w:rPr>
          <w:rFonts w:ascii="Arial" w:hAnsi="Arial" w:cs="Arial"/>
          <w:b/>
          <w:bCs/>
          <w:sz w:val="20"/>
          <w:szCs w:val="20"/>
        </w:rPr>
        <w:t>Inspection Reports</w:t>
      </w:r>
    </w:p>
    <w:p w14:paraId="680E5C05" w14:textId="77777777" w:rsidR="00E7498E" w:rsidRPr="00C45A95" w:rsidRDefault="00E7498E" w:rsidP="00166972">
      <w:pPr>
        <w:autoSpaceDE w:val="0"/>
        <w:autoSpaceDN w:val="0"/>
        <w:adjustRightInd w:val="0"/>
        <w:spacing w:after="0" w:line="240" w:lineRule="auto"/>
        <w:rPr>
          <w:rFonts w:ascii="Arial" w:hAnsi="Arial" w:cs="Arial"/>
          <w:sz w:val="20"/>
          <w:szCs w:val="20"/>
        </w:rPr>
      </w:pPr>
    </w:p>
    <w:p w14:paraId="09ED2547" w14:textId="77777777" w:rsidR="00582E64" w:rsidRPr="00C45A95" w:rsidRDefault="00582E64" w:rsidP="00166972">
      <w:pPr>
        <w:autoSpaceDE w:val="0"/>
        <w:autoSpaceDN w:val="0"/>
        <w:adjustRightInd w:val="0"/>
        <w:spacing w:after="0" w:line="240" w:lineRule="auto"/>
        <w:rPr>
          <w:rFonts w:ascii="Arial" w:hAnsi="Arial" w:cs="Arial"/>
          <w:sz w:val="20"/>
          <w:szCs w:val="20"/>
        </w:rPr>
      </w:pPr>
      <w:r w:rsidRPr="00C45A95">
        <w:rPr>
          <w:rFonts w:ascii="Arial" w:hAnsi="Arial" w:cs="Arial"/>
          <w:sz w:val="20"/>
          <w:szCs w:val="20"/>
        </w:rPr>
        <w:t>The supplier is required to maintain and provi</w:t>
      </w:r>
      <w:r w:rsidR="00C45A95" w:rsidRPr="00C45A95">
        <w:rPr>
          <w:rFonts w:ascii="Arial" w:hAnsi="Arial" w:cs="Arial"/>
          <w:sz w:val="20"/>
          <w:szCs w:val="20"/>
        </w:rPr>
        <w:t xml:space="preserve">de upon request all </w:t>
      </w:r>
      <w:r w:rsidRPr="00C45A95">
        <w:rPr>
          <w:rFonts w:ascii="Arial" w:hAnsi="Arial" w:cs="Arial"/>
          <w:sz w:val="20"/>
          <w:szCs w:val="20"/>
        </w:rPr>
        <w:t>inspection records. The</w:t>
      </w:r>
      <w:r w:rsidR="00E7498E" w:rsidRPr="00C45A95">
        <w:rPr>
          <w:rFonts w:ascii="Arial" w:hAnsi="Arial" w:cs="Arial"/>
          <w:sz w:val="20"/>
          <w:szCs w:val="20"/>
        </w:rPr>
        <w:t xml:space="preserve"> </w:t>
      </w:r>
      <w:r w:rsidRPr="00C45A95">
        <w:rPr>
          <w:rFonts w:ascii="Arial" w:hAnsi="Arial" w:cs="Arial"/>
          <w:sz w:val="20"/>
          <w:szCs w:val="20"/>
        </w:rPr>
        <w:t>records must be at a minimum based on an established/recognized sampling plan.</w:t>
      </w:r>
    </w:p>
    <w:p w14:paraId="69BBD920" w14:textId="77777777" w:rsidR="00E7498E" w:rsidRDefault="00E7498E" w:rsidP="00166972">
      <w:pPr>
        <w:autoSpaceDE w:val="0"/>
        <w:autoSpaceDN w:val="0"/>
        <w:adjustRightInd w:val="0"/>
        <w:spacing w:after="0" w:line="240" w:lineRule="auto"/>
        <w:rPr>
          <w:rFonts w:ascii="Arial" w:hAnsi="Arial" w:cs="Arial"/>
          <w:b/>
          <w:bCs/>
          <w:sz w:val="20"/>
          <w:szCs w:val="20"/>
        </w:rPr>
      </w:pPr>
    </w:p>
    <w:p w14:paraId="4030670E" w14:textId="77777777" w:rsidR="00BD57A1" w:rsidRDefault="00BD57A1" w:rsidP="00166972">
      <w:pPr>
        <w:autoSpaceDE w:val="0"/>
        <w:autoSpaceDN w:val="0"/>
        <w:adjustRightInd w:val="0"/>
        <w:spacing w:after="0" w:line="240" w:lineRule="auto"/>
        <w:rPr>
          <w:rFonts w:ascii="Arial" w:hAnsi="Arial" w:cs="Arial"/>
          <w:b/>
          <w:bCs/>
          <w:sz w:val="20"/>
          <w:szCs w:val="20"/>
        </w:rPr>
      </w:pPr>
    </w:p>
    <w:p w14:paraId="668593A3" w14:textId="77777777" w:rsidR="00582E64" w:rsidRDefault="00582E64" w:rsidP="00B94FBD">
      <w:pPr>
        <w:autoSpaceDE w:val="0"/>
        <w:autoSpaceDN w:val="0"/>
        <w:adjustRightInd w:val="0"/>
        <w:spacing w:after="0" w:line="240" w:lineRule="auto"/>
        <w:ind w:left="-709"/>
        <w:rPr>
          <w:rFonts w:ascii="Arial" w:hAnsi="Arial" w:cs="Arial"/>
          <w:b/>
          <w:bCs/>
          <w:sz w:val="24"/>
          <w:szCs w:val="24"/>
        </w:rPr>
      </w:pPr>
      <w:r w:rsidRPr="00E7498E">
        <w:rPr>
          <w:rFonts w:ascii="Arial" w:hAnsi="Arial" w:cs="Arial"/>
          <w:b/>
          <w:bCs/>
          <w:sz w:val="24"/>
          <w:szCs w:val="24"/>
        </w:rPr>
        <w:t xml:space="preserve">16.0 </w:t>
      </w:r>
      <w:r w:rsidR="00E7498E">
        <w:rPr>
          <w:rFonts w:ascii="Arial" w:hAnsi="Arial" w:cs="Arial"/>
          <w:b/>
          <w:bCs/>
          <w:sz w:val="24"/>
          <w:szCs w:val="24"/>
        </w:rPr>
        <w:tab/>
      </w:r>
      <w:bookmarkStart w:id="16" w:name="para160"/>
      <w:r w:rsidRPr="00E7498E">
        <w:rPr>
          <w:rFonts w:ascii="Arial" w:hAnsi="Arial" w:cs="Arial"/>
          <w:b/>
          <w:bCs/>
          <w:sz w:val="24"/>
          <w:szCs w:val="24"/>
        </w:rPr>
        <w:t>Source Inspection</w:t>
      </w:r>
      <w:bookmarkEnd w:id="16"/>
    </w:p>
    <w:p w14:paraId="2D7DCD73" w14:textId="77777777" w:rsidR="00E7498E" w:rsidRPr="00E7498E" w:rsidRDefault="00E7498E" w:rsidP="00166972">
      <w:pPr>
        <w:autoSpaceDE w:val="0"/>
        <w:autoSpaceDN w:val="0"/>
        <w:adjustRightInd w:val="0"/>
        <w:spacing w:after="0" w:line="240" w:lineRule="auto"/>
        <w:rPr>
          <w:rFonts w:ascii="Arial" w:hAnsi="Arial" w:cs="Arial"/>
          <w:b/>
          <w:bCs/>
          <w:sz w:val="24"/>
          <w:szCs w:val="24"/>
        </w:rPr>
      </w:pPr>
    </w:p>
    <w:p w14:paraId="4E3F8A92"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16.1 </w:t>
      </w:r>
      <w:r w:rsidR="00E7498E">
        <w:rPr>
          <w:rFonts w:ascii="Arial" w:hAnsi="Arial" w:cs="Arial"/>
          <w:sz w:val="20"/>
          <w:szCs w:val="20"/>
        </w:rPr>
        <w:tab/>
      </w:r>
      <w:r>
        <w:rPr>
          <w:rFonts w:ascii="Arial" w:hAnsi="Arial" w:cs="Arial"/>
          <w:sz w:val="20"/>
          <w:szCs w:val="20"/>
        </w:rPr>
        <w:t>Sourc</w:t>
      </w:r>
      <w:r w:rsidR="008F4109">
        <w:rPr>
          <w:rFonts w:ascii="Arial" w:hAnsi="Arial" w:cs="Arial"/>
          <w:sz w:val="20"/>
          <w:szCs w:val="20"/>
        </w:rPr>
        <w:t xml:space="preserve">e Inspection will be used by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to help develop a new supplier, or a supplier that is having</w:t>
      </w:r>
      <w:r w:rsidR="008F4109">
        <w:rPr>
          <w:rFonts w:ascii="Arial" w:hAnsi="Arial" w:cs="Arial"/>
          <w:sz w:val="20"/>
          <w:szCs w:val="20"/>
        </w:rPr>
        <w:t xml:space="preserve"> </w:t>
      </w:r>
      <w:r>
        <w:rPr>
          <w:rFonts w:ascii="Arial" w:hAnsi="Arial" w:cs="Arial"/>
          <w:sz w:val="20"/>
          <w:szCs w:val="20"/>
        </w:rPr>
        <w:t xml:space="preserve">quality issues. </w:t>
      </w:r>
      <w:r w:rsidR="008F4109">
        <w:rPr>
          <w:rFonts w:ascii="Arial" w:hAnsi="Arial" w:cs="Arial"/>
          <w:sz w:val="20"/>
          <w:szCs w:val="20"/>
        </w:rPr>
        <w:t>Source inspection at a supplier’</w:t>
      </w:r>
      <w:r>
        <w:rPr>
          <w:rFonts w:ascii="Arial" w:hAnsi="Arial" w:cs="Arial"/>
          <w:sz w:val="20"/>
          <w:szCs w:val="20"/>
        </w:rPr>
        <w:t>s site will be imposed by a letter iss</w:t>
      </w:r>
      <w:r w:rsidR="008F4109">
        <w:rPr>
          <w:rFonts w:ascii="Arial" w:hAnsi="Arial" w:cs="Arial"/>
          <w:sz w:val="20"/>
          <w:szCs w:val="20"/>
        </w:rPr>
        <w:t xml:space="preserve">ued from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8F4109">
        <w:rPr>
          <w:rFonts w:ascii="Arial" w:hAnsi="Arial" w:cs="Arial"/>
          <w:sz w:val="20"/>
          <w:szCs w:val="20"/>
        </w:rPr>
        <w:t xml:space="preserve">to the supplier. In the event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imposes source inspection</w:t>
      </w:r>
      <w:r w:rsidR="008F4109">
        <w:rPr>
          <w:rFonts w:ascii="Arial" w:hAnsi="Arial" w:cs="Arial"/>
          <w:sz w:val="20"/>
          <w:szCs w:val="20"/>
        </w:rPr>
        <w:t xml:space="preserve">, only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can remove or waive source inspection.</w:t>
      </w:r>
    </w:p>
    <w:p w14:paraId="4F88E0F1" w14:textId="77777777" w:rsidR="002D0AD8" w:rsidRDefault="002D0AD8" w:rsidP="00166972">
      <w:pPr>
        <w:autoSpaceDE w:val="0"/>
        <w:autoSpaceDN w:val="0"/>
        <w:adjustRightInd w:val="0"/>
        <w:spacing w:after="0" w:line="240" w:lineRule="auto"/>
        <w:ind w:hanging="720"/>
        <w:rPr>
          <w:rFonts w:ascii="Arial" w:hAnsi="Arial" w:cs="Arial"/>
          <w:sz w:val="20"/>
          <w:szCs w:val="20"/>
        </w:rPr>
      </w:pPr>
    </w:p>
    <w:p w14:paraId="5F143842" w14:textId="77777777" w:rsidR="002D0AD8" w:rsidRDefault="002D0AD8" w:rsidP="00166972">
      <w:pPr>
        <w:autoSpaceDE w:val="0"/>
        <w:autoSpaceDN w:val="0"/>
        <w:adjustRightInd w:val="0"/>
        <w:spacing w:after="0" w:line="240" w:lineRule="auto"/>
        <w:ind w:hanging="720"/>
        <w:rPr>
          <w:rFonts w:ascii="Arial" w:hAnsi="Arial" w:cs="Arial"/>
          <w:sz w:val="20"/>
          <w:szCs w:val="20"/>
        </w:rPr>
      </w:pPr>
    </w:p>
    <w:p w14:paraId="328618A1" w14:textId="77777777" w:rsidR="002D0AD8" w:rsidRDefault="002D0AD8" w:rsidP="00166972">
      <w:pPr>
        <w:autoSpaceDE w:val="0"/>
        <w:autoSpaceDN w:val="0"/>
        <w:adjustRightInd w:val="0"/>
        <w:spacing w:after="0" w:line="240" w:lineRule="auto"/>
        <w:ind w:hanging="720"/>
        <w:rPr>
          <w:rFonts w:ascii="Arial" w:hAnsi="Arial" w:cs="Arial"/>
          <w:sz w:val="20"/>
          <w:szCs w:val="20"/>
        </w:rPr>
      </w:pPr>
    </w:p>
    <w:p w14:paraId="049175A0" w14:textId="77777777" w:rsidR="002D0AD8" w:rsidRDefault="002D0AD8" w:rsidP="00166972">
      <w:pPr>
        <w:autoSpaceDE w:val="0"/>
        <w:autoSpaceDN w:val="0"/>
        <w:adjustRightInd w:val="0"/>
        <w:spacing w:after="0" w:line="240" w:lineRule="auto"/>
        <w:ind w:hanging="720"/>
        <w:rPr>
          <w:rFonts w:ascii="Arial" w:hAnsi="Arial" w:cs="Arial"/>
          <w:sz w:val="20"/>
          <w:szCs w:val="20"/>
        </w:rPr>
      </w:pPr>
    </w:p>
    <w:p w14:paraId="1664C3F1" w14:textId="77777777" w:rsidR="00B94FBD" w:rsidRDefault="00B94FBD" w:rsidP="00166972">
      <w:pPr>
        <w:autoSpaceDE w:val="0"/>
        <w:autoSpaceDN w:val="0"/>
        <w:adjustRightInd w:val="0"/>
        <w:spacing w:after="0" w:line="240" w:lineRule="auto"/>
        <w:ind w:hanging="720"/>
        <w:rPr>
          <w:rFonts w:ascii="Arial" w:hAnsi="Arial" w:cs="Arial"/>
          <w:sz w:val="20"/>
          <w:szCs w:val="20"/>
        </w:rPr>
      </w:pPr>
    </w:p>
    <w:p w14:paraId="335969E5" w14:textId="77777777" w:rsidR="00B94FBD" w:rsidRDefault="00B94FBD" w:rsidP="00166972">
      <w:pPr>
        <w:autoSpaceDE w:val="0"/>
        <w:autoSpaceDN w:val="0"/>
        <w:adjustRightInd w:val="0"/>
        <w:spacing w:after="0" w:line="240" w:lineRule="auto"/>
        <w:ind w:hanging="720"/>
        <w:rPr>
          <w:rFonts w:ascii="Arial" w:hAnsi="Arial" w:cs="Arial"/>
          <w:sz w:val="20"/>
          <w:szCs w:val="20"/>
        </w:rPr>
      </w:pPr>
    </w:p>
    <w:p w14:paraId="30277FAF" w14:textId="77777777" w:rsidR="002D0AD8" w:rsidRDefault="002D0AD8" w:rsidP="00166972">
      <w:pPr>
        <w:autoSpaceDE w:val="0"/>
        <w:autoSpaceDN w:val="0"/>
        <w:adjustRightInd w:val="0"/>
        <w:spacing w:after="0" w:line="240" w:lineRule="auto"/>
        <w:ind w:hanging="720"/>
        <w:rPr>
          <w:rFonts w:ascii="Arial" w:hAnsi="Arial" w:cs="Arial"/>
          <w:sz w:val="20"/>
          <w:szCs w:val="20"/>
        </w:rPr>
      </w:pPr>
    </w:p>
    <w:p w14:paraId="76B3DC0D" w14:textId="77777777" w:rsidR="007F4B34" w:rsidRDefault="007F4B34" w:rsidP="00166972">
      <w:pPr>
        <w:autoSpaceDE w:val="0"/>
        <w:autoSpaceDN w:val="0"/>
        <w:adjustRightInd w:val="0"/>
        <w:spacing w:after="0" w:line="240" w:lineRule="auto"/>
        <w:ind w:hanging="720"/>
        <w:rPr>
          <w:rFonts w:ascii="Arial" w:hAnsi="Arial" w:cs="Arial"/>
          <w:sz w:val="20"/>
          <w:szCs w:val="20"/>
        </w:rPr>
      </w:pPr>
    </w:p>
    <w:p w14:paraId="6D0DD6D5" w14:textId="77777777" w:rsidR="00582E64" w:rsidRPr="008F4109" w:rsidRDefault="00582E64" w:rsidP="00B94FBD">
      <w:pPr>
        <w:ind w:left="-709"/>
        <w:rPr>
          <w:rFonts w:ascii="Arial" w:hAnsi="Arial" w:cs="Arial"/>
          <w:b/>
          <w:bCs/>
          <w:sz w:val="24"/>
          <w:szCs w:val="24"/>
        </w:rPr>
      </w:pPr>
      <w:r w:rsidRPr="008F4109">
        <w:rPr>
          <w:rFonts w:ascii="Arial" w:hAnsi="Arial" w:cs="Arial"/>
          <w:b/>
          <w:bCs/>
          <w:sz w:val="24"/>
          <w:szCs w:val="24"/>
        </w:rPr>
        <w:t xml:space="preserve">17.0 </w:t>
      </w:r>
      <w:r w:rsidR="00E7498E" w:rsidRPr="008F4109">
        <w:rPr>
          <w:rFonts w:ascii="Arial" w:hAnsi="Arial" w:cs="Arial"/>
          <w:b/>
          <w:bCs/>
          <w:sz w:val="24"/>
          <w:szCs w:val="24"/>
        </w:rPr>
        <w:tab/>
      </w:r>
      <w:bookmarkStart w:id="17" w:name="para170"/>
      <w:r w:rsidRPr="008F4109">
        <w:rPr>
          <w:rFonts w:ascii="Arial" w:hAnsi="Arial" w:cs="Arial"/>
          <w:b/>
          <w:bCs/>
          <w:sz w:val="24"/>
          <w:szCs w:val="24"/>
        </w:rPr>
        <w:t>C</w:t>
      </w:r>
      <w:r w:rsidR="003F698E">
        <w:rPr>
          <w:rFonts w:ascii="Arial" w:hAnsi="Arial" w:cs="Arial"/>
          <w:b/>
          <w:bCs/>
          <w:sz w:val="24"/>
          <w:szCs w:val="24"/>
        </w:rPr>
        <w:t>o</w:t>
      </w:r>
      <w:r w:rsidRPr="008F4109">
        <w:rPr>
          <w:rFonts w:ascii="Arial" w:hAnsi="Arial" w:cs="Arial"/>
          <w:b/>
          <w:bCs/>
          <w:sz w:val="24"/>
          <w:szCs w:val="24"/>
        </w:rPr>
        <w:t>ncessions / Permits</w:t>
      </w:r>
      <w:bookmarkEnd w:id="17"/>
    </w:p>
    <w:p w14:paraId="216EC1B6" w14:textId="1C25A68B" w:rsidR="00582E64" w:rsidRPr="00A050CA"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17.1 </w:t>
      </w:r>
      <w:r w:rsidR="00E7498E">
        <w:rPr>
          <w:rFonts w:ascii="Arial" w:hAnsi="Arial" w:cs="Arial"/>
          <w:sz w:val="20"/>
          <w:szCs w:val="20"/>
        </w:rPr>
        <w:tab/>
      </w:r>
      <w:r w:rsidR="00A050CA">
        <w:rPr>
          <w:rFonts w:ascii="Arial" w:hAnsi="Arial" w:cs="Arial"/>
          <w:sz w:val="20"/>
          <w:szCs w:val="20"/>
        </w:rPr>
        <w:t>If a supplier’</w:t>
      </w:r>
      <w:r>
        <w:rPr>
          <w:rFonts w:ascii="Arial" w:hAnsi="Arial" w:cs="Arial"/>
          <w:sz w:val="20"/>
          <w:szCs w:val="20"/>
        </w:rPr>
        <w:t>s quality system discov</w:t>
      </w:r>
      <w:r w:rsidR="008F4109">
        <w:rPr>
          <w:rFonts w:ascii="Arial" w:hAnsi="Arial" w:cs="Arial"/>
          <w:sz w:val="20"/>
          <w:szCs w:val="20"/>
        </w:rPr>
        <w:t xml:space="preserve">ers a non-conformance </w:t>
      </w:r>
      <w:r w:rsidR="00993D02">
        <w:rPr>
          <w:rFonts w:ascii="Arial" w:hAnsi="Arial" w:cs="Arial"/>
          <w:sz w:val="20"/>
          <w:szCs w:val="20"/>
        </w:rPr>
        <w:t xml:space="preserve">relating to the relevant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sidR="008F4109">
        <w:rPr>
          <w:rFonts w:ascii="Arial" w:hAnsi="Arial" w:cs="Arial"/>
          <w:sz w:val="20"/>
          <w:szCs w:val="20"/>
        </w:rPr>
        <w:t xml:space="preserve">Purchase </w:t>
      </w:r>
      <w:r w:rsidR="00743A6D">
        <w:rPr>
          <w:rFonts w:ascii="Arial" w:hAnsi="Arial" w:cs="Arial"/>
          <w:sz w:val="20"/>
          <w:szCs w:val="20"/>
        </w:rPr>
        <w:t>Order,</w:t>
      </w:r>
      <w:r w:rsidR="00743A6D">
        <w:rPr>
          <w:rFonts w:ascii="Arial" w:hAnsi="Arial" w:cs="Arial"/>
          <w:bCs/>
          <w:sz w:val="20"/>
          <w:szCs w:val="20"/>
        </w:rPr>
        <w:t xml:space="preserve"> t</w:t>
      </w:r>
      <w:r w:rsidR="00743A6D" w:rsidRPr="00A050CA">
        <w:rPr>
          <w:rFonts w:ascii="Arial" w:hAnsi="Arial" w:cs="Arial"/>
          <w:bCs/>
          <w:sz w:val="20"/>
          <w:szCs w:val="20"/>
        </w:rPr>
        <w:t>he</w:t>
      </w:r>
      <w:r w:rsidR="0032571F" w:rsidRPr="00A050CA">
        <w:rPr>
          <w:rFonts w:ascii="Arial" w:hAnsi="Arial" w:cs="Arial"/>
          <w:bCs/>
          <w:sz w:val="20"/>
          <w:szCs w:val="20"/>
        </w:rPr>
        <w:t xml:space="preserve"> </w:t>
      </w:r>
      <w:r w:rsidRPr="00A050CA">
        <w:rPr>
          <w:rFonts w:ascii="Arial" w:hAnsi="Arial" w:cs="Arial"/>
          <w:bCs/>
          <w:sz w:val="20"/>
          <w:szCs w:val="20"/>
        </w:rPr>
        <w:t>supplier can submit a requ</w:t>
      </w:r>
      <w:r w:rsidR="0032571F" w:rsidRPr="00A050CA">
        <w:rPr>
          <w:rFonts w:ascii="Arial" w:hAnsi="Arial" w:cs="Arial"/>
          <w:bCs/>
          <w:sz w:val="20"/>
          <w:szCs w:val="20"/>
        </w:rPr>
        <w:t>est for a concession to th</w:t>
      </w:r>
      <w:r w:rsidR="008F4109" w:rsidRPr="00A050CA">
        <w:rPr>
          <w:rFonts w:ascii="Arial" w:hAnsi="Arial" w:cs="Arial"/>
          <w:bCs/>
          <w:sz w:val="20"/>
          <w:szCs w:val="20"/>
        </w:rPr>
        <w:t xml:space="preserve">e </w:t>
      </w:r>
      <w:r w:rsidR="001F7636">
        <w:rPr>
          <w:rFonts w:ascii="Arial" w:hAnsi="Arial" w:cs="Arial"/>
          <w:bCs/>
          <w:sz w:val="20"/>
          <w:szCs w:val="20"/>
        </w:rPr>
        <w:t>Euro</w:t>
      </w:r>
      <w:r w:rsidR="00744E40">
        <w:rPr>
          <w:rFonts w:ascii="Arial" w:hAnsi="Arial" w:cs="Arial"/>
          <w:bCs/>
          <w:sz w:val="20"/>
          <w:szCs w:val="20"/>
        </w:rPr>
        <w:t>q</w:t>
      </w:r>
      <w:r w:rsidR="001F7636">
        <w:rPr>
          <w:rFonts w:ascii="Arial" w:hAnsi="Arial" w:cs="Arial"/>
          <w:bCs/>
          <w:sz w:val="20"/>
          <w:szCs w:val="20"/>
        </w:rPr>
        <w:t>uartz</w:t>
      </w:r>
      <w:r w:rsidR="008467B2">
        <w:rPr>
          <w:rFonts w:ascii="Arial" w:hAnsi="Arial" w:cs="Arial"/>
          <w:bCs/>
          <w:sz w:val="20"/>
          <w:szCs w:val="20"/>
        </w:rPr>
        <w:t xml:space="preserve"> </w:t>
      </w:r>
      <w:r w:rsidR="008F4109" w:rsidRPr="00A050CA">
        <w:rPr>
          <w:rFonts w:ascii="Arial" w:hAnsi="Arial" w:cs="Arial"/>
          <w:bCs/>
          <w:sz w:val="20"/>
          <w:szCs w:val="20"/>
        </w:rPr>
        <w:t>Buyer</w:t>
      </w:r>
      <w:r w:rsidRPr="00A050CA">
        <w:rPr>
          <w:rFonts w:ascii="Arial" w:hAnsi="Arial" w:cs="Arial"/>
          <w:sz w:val="20"/>
          <w:szCs w:val="20"/>
        </w:rPr>
        <w:t>.</w:t>
      </w:r>
    </w:p>
    <w:p w14:paraId="310A3218" w14:textId="5867DAB6" w:rsidR="00582E64" w:rsidRDefault="00582E64" w:rsidP="001669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The supplier can use the table below to determine when a concession is needed.</w:t>
      </w:r>
    </w:p>
    <w:p w14:paraId="233E5448" w14:textId="293411AB" w:rsidR="00565B94" w:rsidRDefault="00565B94" w:rsidP="00166972">
      <w:pPr>
        <w:autoSpaceDE w:val="0"/>
        <w:autoSpaceDN w:val="0"/>
        <w:adjustRightInd w:val="0"/>
        <w:spacing w:after="0" w:line="240" w:lineRule="auto"/>
        <w:ind w:firstLine="720"/>
        <w:rPr>
          <w:rFonts w:ascii="Arial" w:hAnsi="Arial" w:cs="Arial"/>
          <w:sz w:val="20"/>
          <w:szCs w:val="20"/>
        </w:rPr>
      </w:pPr>
    </w:p>
    <w:p w14:paraId="4D9699D9" w14:textId="77777777" w:rsidR="00565B94" w:rsidRDefault="00565B94" w:rsidP="00166972">
      <w:pPr>
        <w:autoSpaceDE w:val="0"/>
        <w:autoSpaceDN w:val="0"/>
        <w:adjustRightInd w:val="0"/>
        <w:spacing w:after="0" w:line="240" w:lineRule="auto"/>
        <w:ind w:firstLine="720"/>
        <w:rPr>
          <w:rFonts w:ascii="Arial" w:hAnsi="Arial" w:cs="Arial"/>
          <w:sz w:val="20"/>
          <w:szCs w:val="20"/>
        </w:rPr>
      </w:pPr>
    </w:p>
    <w:p w14:paraId="6F30876D" w14:textId="77777777" w:rsidR="00E7498E" w:rsidRDefault="00E7498E" w:rsidP="00166972">
      <w:pPr>
        <w:autoSpaceDE w:val="0"/>
        <w:autoSpaceDN w:val="0"/>
        <w:adjustRightInd w:val="0"/>
        <w:spacing w:after="0" w:line="240" w:lineRule="auto"/>
        <w:ind w:firstLine="720"/>
        <w:rPr>
          <w:rFonts w:ascii="Arial" w:hAnsi="Arial" w:cs="Arial"/>
          <w:sz w:val="20"/>
          <w:szCs w:val="20"/>
        </w:rPr>
      </w:pPr>
    </w:p>
    <w:tbl>
      <w:tblPr>
        <w:tblStyle w:val="TableGrid"/>
        <w:tblW w:w="0" w:type="auto"/>
        <w:tblLook w:val="04A0" w:firstRow="1" w:lastRow="0" w:firstColumn="1" w:lastColumn="0" w:noHBand="0" w:noVBand="1"/>
      </w:tblPr>
      <w:tblGrid>
        <w:gridCol w:w="4788"/>
        <w:gridCol w:w="4788"/>
      </w:tblGrid>
      <w:tr w:rsidR="00E7498E" w14:paraId="183CA937" w14:textId="77777777" w:rsidTr="00E7498E">
        <w:tc>
          <w:tcPr>
            <w:tcW w:w="4788" w:type="dxa"/>
          </w:tcPr>
          <w:p w14:paraId="33C85018" w14:textId="77777777" w:rsidR="00E7498E" w:rsidRPr="0032571F" w:rsidRDefault="00E7498E" w:rsidP="00166972">
            <w:pPr>
              <w:autoSpaceDE w:val="0"/>
              <w:autoSpaceDN w:val="0"/>
              <w:adjustRightInd w:val="0"/>
              <w:jc w:val="center"/>
              <w:rPr>
                <w:rFonts w:ascii="Arial" w:hAnsi="Arial" w:cs="Arial"/>
                <w:b/>
                <w:sz w:val="20"/>
                <w:szCs w:val="20"/>
              </w:rPr>
            </w:pPr>
            <w:r w:rsidRPr="0032571F">
              <w:rPr>
                <w:rFonts w:ascii="Arial" w:hAnsi="Arial" w:cs="Arial"/>
                <w:b/>
                <w:sz w:val="20"/>
                <w:szCs w:val="20"/>
              </w:rPr>
              <w:t>Option</w:t>
            </w:r>
          </w:p>
        </w:tc>
        <w:tc>
          <w:tcPr>
            <w:tcW w:w="4788" w:type="dxa"/>
          </w:tcPr>
          <w:p w14:paraId="26B566FC" w14:textId="77777777" w:rsidR="00E7498E" w:rsidRPr="008467B2" w:rsidRDefault="001F7636" w:rsidP="00166972">
            <w:pPr>
              <w:autoSpaceDE w:val="0"/>
              <w:autoSpaceDN w:val="0"/>
              <w:adjustRightInd w:val="0"/>
              <w:jc w:val="center"/>
              <w:rPr>
                <w:rFonts w:ascii="Arial" w:hAnsi="Arial" w:cs="Arial"/>
                <w:b/>
                <w:sz w:val="18"/>
                <w:szCs w:val="18"/>
              </w:rPr>
            </w:pPr>
            <w:r>
              <w:rPr>
                <w:rFonts w:ascii="Arial" w:hAnsi="Arial" w:cs="Arial"/>
                <w:b/>
                <w:sz w:val="18"/>
                <w:szCs w:val="18"/>
              </w:rPr>
              <w:t>Euro</w:t>
            </w:r>
            <w:r w:rsidR="00744E40">
              <w:rPr>
                <w:rFonts w:ascii="Arial" w:hAnsi="Arial" w:cs="Arial"/>
                <w:b/>
                <w:sz w:val="18"/>
                <w:szCs w:val="18"/>
              </w:rPr>
              <w:t>q</w:t>
            </w:r>
            <w:r>
              <w:rPr>
                <w:rFonts w:ascii="Arial" w:hAnsi="Arial" w:cs="Arial"/>
                <w:b/>
                <w:sz w:val="18"/>
                <w:szCs w:val="18"/>
              </w:rPr>
              <w:t>uartz</w:t>
            </w:r>
            <w:r w:rsidR="008467B2" w:rsidRPr="008467B2">
              <w:rPr>
                <w:rFonts w:ascii="Arial" w:hAnsi="Arial" w:cs="Arial"/>
                <w:b/>
                <w:sz w:val="18"/>
                <w:szCs w:val="18"/>
              </w:rPr>
              <w:t xml:space="preserve"> </w:t>
            </w:r>
            <w:r w:rsidR="00E7498E" w:rsidRPr="008467B2">
              <w:rPr>
                <w:rFonts w:ascii="Arial" w:hAnsi="Arial" w:cs="Arial"/>
                <w:b/>
                <w:sz w:val="18"/>
                <w:szCs w:val="18"/>
              </w:rPr>
              <w:t>Approval/Concession Required</w:t>
            </w:r>
          </w:p>
        </w:tc>
      </w:tr>
      <w:tr w:rsidR="00E7498E" w14:paraId="3C35D6A7" w14:textId="77777777" w:rsidTr="00E7498E">
        <w:tc>
          <w:tcPr>
            <w:tcW w:w="4788" w:type="dxa"/>
          </w:tcPr>
          <w:p w14:paraId="6A346A63" w14:textId="77777777" w:rsidR="00E7498E" w:rsidRDefault="0032571F" w:rsidP="00166972">
            <w:pPr>
              <w:autoSpaceDE w:val="0"/>
              <w:autoSpaceDN w:val="0"/>
              <w:adjustRightInd w:val="0"/>
              <w:rPr>
                <w:rFonts w:ascii="Arial" w:hAnsi="Arial" w:cs="Arial"/>
                <w:sz w:val="20"/>
                <w:szCs w:val="20"/>
              </w:rPr>
            </w:pPr>
            <w:r>
              <w:rPr>
                <w:rFonts w:ascii="Arial" w:hAnsi="Arial" w:cs="Arial"/>
                <w:sz w:val="20"/>
                <w:szCs w:val="20"/>
              </w:rPr>
              <w:t>*Rework the non-conformance prior to shipment</w:t>
            </w:r>
          </w:p>
        </w:tc>
        <w:tc>
          <w:tcPr>
            <w:tcW w:w="4788" w:type="dxa"/>
          </w:tcPr>
          <w:p w14:paraId="77E235C6" w14:textId="77777777" w:rsidR="00E7498E" w:rsidRDefault="0032571F" w:rsidP="00166972">
            <w:pPr>
              <w:autoSpaceDE w:val="0"/>
              <w:autoSpaceDN w:val="0"/>
              <w:adjustRightInd w:val="0"/>
              <w:jc w:val="center"/>
              <w:rPr>
                <w:rFonts w:ascii="Arial" w:hAnsi="Arial" w:cs="Arial"/>
                <w:sz w:val="20"/>
                <w:szCs w:val="20"/>
              </w:rPr>
            </w:pPr>
            <w:r>
              <w:rPr>
                <w:rFonts w:ascii="Arial" w:hAnsi="Arial" w:cs="Arial"/>
                <w:sz w:val="20"/>
                <w:szCs w:val="20"/>
              </w:rPr>
              <w:t>No</w:t>
            </w:r>
          </w:p>
        </w:tc>
      </w:tr>
      <w:tr w:rsidR="00E7498E" w14:paraId="405BDA7A" w14:textId="77777777" w:rsidTr="00E7498E">
        <w:tc>
          <w:tcPr>
            <w:tcW w:w="4788" w:type="dxa"/>
          </w:tcPr>
          <w:p w14:paraId="7878A9E5" w14:textId="77777777" w:rsidR="00E7498E" w:rsidRDefault="0032571F" w:rsidP="00166972">
            <w:pPr>
              <w:autoSpaceDE w:val="0"/>
              <w:autoSpaceDN w:val="0"/>
              <w:adjustRightInd w:val="0"/>
              <w:rPr>
                <w:rFonts w:ascii="Arial" w:hAnsi="Arial" w:cs="Arial"/>
                <w:sz w:val="20"/>
                <w:szCs w:val="20"/>
              </w:rPr>
            </w:pPr>
            <w:r>
              <w:rPr>
                <w:rFonts w:ascii="Arial" w:hAnsi="Arial" w:cs="Arial"/>
                <w:sz w:val="20"/>
                <w:szCs w:val="20"/>
              </w:rPr>
              <w:t>Scrap and re-place</w:t>
            </w:r>
          </w:p>
        </w:tc>
        <w:tc>
          <w:tcPr>
            <w:tcW w:w="4788" w:type="dxa"/>
          </w:tcPr>
          <w:p w14:paraId="481A9F3E" w14:textId="77777777" w:rsidR="00E7498E" w:rsidRDefault="0032571F" w:rsidP="00166972">
            <w:pPr>
              <w:autoSpaceDE w:val="0"/>
              <w:autoSpaceDN w:val="0"/>
              <w:adjustRightInd w:val="0"/>
              <w:jc w:val="center"/>
              <w:rPr>
                <w:rFonts w:ascii="Arial" w:hAnsi="Arial" w:cs="Arial"/>
                <w:sz w:val="20"/>
                <w:szCs w:val="20"/>
              </w:rPr>
            </w:pPr>
            <w:r>
              <w:rPr>
                <w:rFonts w:ascii="Arial" w:hAnsi="Arial" w:cs="Arial"/>
                <w:sz w:val="20"/>
                <w:szCs w:val="20"/>
              </w:rPr>
              <w:t>No</w:t>
            </w:r>
          </w:p>
        </w:tc>
      </w:tr>
      <w:tr w:rsidR="00E7498E" w14:paraId="3B1A858B" w14:textId="77777777" w:rsidTr="00E7498E">
        <w:tc>
          <w:tcPr>
            <w:tcW w:w="4788" w:type="dxa"/>
          </w:tcPr>
          <w:p w14:paraId="1ED942B4" w14:textId="77777777" w:rsidR="00E7498E" w:rsidRDefault="0032571F" w:rsidP="00166972">
            <w:pPr>
              <w:autoSpaceDE w:val="0"/>
              <w:autoSpaceDN w:val="0"/>
              <w:adjustRightInd w:val="0"/>
              <w:rPr>
                <w:rFonts w:ascii="Arial" w:hAnsi="Arial" w:cs="Arial"/>
                <w:sz w:val="20"/>
                <w:szCs w:val="20"/>
              </w:rPr>
            </w:pPr>
            <w:r>
              <w:rPr>
                <w:rFonts w:ascii="Arial" w:hAnsi="Arial" w:cs="Arial"/>
                <w:sz w:val="20"/>
                <w:szCs w:val="20"/>
              </w:rPr>
              <w:t>Request to use the product as is</w:t>
            </w:r>
          </w:p>
        </w:tc>
        <w:tc>
          <w:tcPr>
            <w:tcW w:w="4788" w:type="dxa"/>
          </w:tcPr>
          <w:p w14:paraId="0FE0B8B4" w14:textId="77777777" w:rsidR="00E7498E" w:rsidRDefault="0032571F" w:rsidP="00166972">
            <w:pPr>
              <w:autoSpaceDE w:val="0"/>
              <w:autoSpaceDN w:val="0"/>
              <w:adjustRightInd w:val="0"/>
              <w:jc w:val="center"/>
              <w:rPr>
                <w:rFonts w:ascii="Arial" w:hAnsi="Arial" w:cs="Arial"/>
                <w:sz w:val="20"/>
                <w:szCs w:val="20"/>
              </w:rPr>
            </w:pPr>
            <w:r>
              <w:rPr>
                <w:rFonts w:ascii="Arial" w:hAnsi="Arial" w:cs="Arial"/>
                <w:sz w:val="20"/>
                <w:szCs w:val="20"/>
              </w:rPr>
              <w:t>*Yes</w:t>
            </w:r>
          </w:p>
        </w:tc>
      </w:tr>
      <w:tr w:rsidR="00E7498E" w14:paraId="3E2815C3" w14:textId="77777777" w:rsidTr="00E7498E">
        <w:tc>
          <w:tcPr>
            <w:tcW w:w="4788" w:type="dxa"/>
          </w:tcPr>
          <w:p w14:paraId="0381E929" w14:textId="77777777" w:rsidR="00E7498E" w:rsidRDefault="0032571F" w:rsidP="00166972">
            <w:pPr>
              <w:autoSpaceDE w:val="0"/>
              <w:autoSpaceDN w:val="0"/>
              <w:adjustRightInd w:val="0"/>
              <w:rPr>
                <w:rFonts w:ascii="Arial" w:hAnsi="Arial" w:cs="Arial"/>
                <w:sz w:val="20"/>
                <w:szCs w:val="20"/>
              </w:rPr>
            </w:pPr>
            <w:r>
              <w:rPr>
                <w:rFonts w:ascii="Arial" w:hAnsi="Arial" w:cs="Arial"/>
                <w:sz w:val="20"/>
                <w:szCs w:val="20"/>
              </w:rPr>
              <w:t>Request to repair the non-conformance</w:t>
            </w:r>
          </w:p>
        </w:tc>
        <w:tc>
          <w:tcPr>
            <w:tcW w:w="4788" w:type="dxa"/>
          </w:tcPr>
          <w:p w14:paraId="29DA7E32" w14:textId="77777777" w:rsidR="00E7498E" w:rsidRDefault="0032571F" w:rsidP="00166972">
            <w:pPr>
              <w:autoSpaceDE w:val="0"/>
              <w:autoSpaceDN w:val="0"/>
              <w:adjustRightInd w:val="0"/>
              <w:jc w:val="center"/>
              <w:rPr>
                <w:rFonts w:ascii="Arial" w:hAnsi="Arial" w:cs="Arial"/>
                <w:sz w:val="20"/>
                <w:szCs w:val="20"/>
              </w:rPr>
            </w:pPr>
            <w:r>
              <w:rPr>
                <w:rFonts w:ascii="Arial" w:hAnsi="Arial" w:cs="Arial"/>
                <w:sz w:val="20"/>
                <w:szCs w:val="20"/>
              </w:rPr>
              <w:t>*Yes</w:t>
            </w:r>
          </w:p>
        </w:tc>
      </w:tr>
    </w:tbl>
    <w:p w14:paraId="22D7AC43" w14:textId="77777777" w:rsidR="00E7498E" w:rsidRDefault="00E7498E" w:rsidP="00166972">
      <w:pPr>
        <w:autoSpaceDE w:val="0"/>
        <w:autoSpaceDN w:val="0"/>
        <w:adjustRightInd w:val="0"/>
        <w:spacing w:after="0" w:line="240" w:lineRule="auto"/>
        <w:ind w:firstLine="720"/>
        <w:rPr>
          <w:rFonts w:ascii="Arial" w:hAnsi="Arial" w:cs="Arial"/>
          <w:sz w:val="20"/>
          <w:szCs w:val="20"/>
        </w:rPr>
      </w:pPr>
    </w:p>
    <w:p w14:paraId="46F858B0" w14:textId="77777777" w:rsidR="00582E64" w:rsidRDefault="00582E64" w:rsidP="00785054">
      <w:pPr>
        <w:autoSpaceDE w:val="0"/>
        <w:autoSpaceDN w:val="0"/>
        <w:adjustRightInd w:val="0"/>
        <w:spacing w:after="0" w:line="240" w:lineRule="auto"/>
        <w:ind w:left="-709" w:firstLine="720"/>
        <w:rPr>
          <w:rFonts w:ascii="Arial" w:hAnsi="Arial" w:cs="Arial"/>
          <w:sz w:val="20"/>
          <w:szCs w:val="20"/>
        </w:rPr>
      </w:pPr>
      <w:r>
        <w:rPr>
          <w:rFonts w:ascii="Arial" w:hAnsi="Arial" w:cs="Arial"/>
          <w:sz w:val="20"/>
          <w:szCs w:val="20"/>
        </w:rPr>
        <w:t>Requests to use as is, or repair a non-conformance, must be processed using the suppliers own</w:t>
      </w:r>
    </w:p>
    <w:p w14:paraId="406F2351" w14:textId="77777777" w:rsidR="00582E64" w:rsidRDefault="00582E64" w:rsidP="00785054">
      <w:pPr>
        <w:autoSpaceDE w:val="0"/>
        <w:autoSpaceDN w:val="0"/>
        <w:adjustRightInd w:val="0"/>
        <w:spacing w:after="0" w:line="240" w:lineRule="auto"/>
        <w:ind w:left="-709" w:firstLine="720"/>
        <w:rPr>
          <w:rFonts w:ascii="Arial" w:hAnsi="Arial" w:cs="Arial"/>
          <w:sz w:val="20"/>
          <w:szCs w:val="20"/>
        </w:rPr>
      </w:pPr>
      <w:r>
        <w:rPr>
          <w:rFonts w:ascii="Arial" w:hAnsi="Arial" w:cs="Arial"/>
          <w:sz w:val="20"/>
          <w:szCs w:val="20"/>
        </w:rPr>
        <w:t>concession request form and signed by</w:t>
      </w:r>
      <w:r w:rsidR="008F4109">
        <w:rPr>
          <w:rFonts w:ascii="Arial" w:hAnsi="Arial" w:cs="Arial"/>
          <w:sz w:val="20"/>
          <w:szCs w:val="20"/>
        </w:rPr>
        <w:t xml:space="preserve"> </w:t>
      </w:r>
      <w:r w:rsidR="001F7636">
        <w:rPr>
          <w:rFonts w:ascii="Arial" w:hAnsi="Arial" w:cs="Arial"/>
          <w:sz w:val="20"/>
          <w:szCs w:val="20"/>
        </w:rPr>
        <w:t>EQP</w:t>
      </w:r>
      <w:r w:rsidR="008F4109">
        <w:rPr>
          <w:rFonts w:ascii="Arial" w:hAnsi="Arial" w:cs="Arial"/>
          <w:sz w:val="20"/>
          <w:szCs w:val="20"/>
        </w:rPr>
        <w:t>.</w:t>
      </w:r>
    </w:p>
    <w:p w14:paraId="02AAA9EE" w14:textId="77777777" w:rsidR="00582E64" w:rsidRDefault="00582E64" w:rsidP="00785054">
      <w:pPr>
        <w:autoSpaceDE w:val="0"/>
        <w:autoSpaceDN w:val="0"/>
        <w:adjustRightInd w:val="0"/>
        <w:spacing w:after="0" w:line="240" w:lineRule="auto"/>
        <w:ind w:left="-709" w:firstLine="720"/>
        <w:rPr>
          <w:rFonts w:ascii="Arial" w:hAnsi="Arial" w:cs="Arial"/>
          <w:sz w:val="20"/>
          <w:szCs w:val="20"/>
        </w:rPr>
      </w:pPr>
      <w:r>
        <w:rPr>
          <w:rFonts w:ascii="Arial" w:hAnsi="Arial" w:cs="Arial"/>
          <w:sz w:val="20"/>
          <w:szCs w:val="20"/>
        </w:rPr>
        <w:t>*Rework must return the part to</w:t>
      </w:r>
      <w:r w:rsidR="008F4109">
        <w:rPr>
          <w:rFonts w:ascii="Arial" w:hAnsi="Arial" w:cs="Arial"/>
          <w:sz w:val="20"/>
          <w:szCs w:val="20"/>
        </w:rPr>
        <w:t xml:space="preserve"> full compliance and specification</w:t>
      </w:r>
      <w:r>
        <w:rPr>
          <w:rFonts w:ascii="Arial" w:hAnsi="Arial" w:cs="Arial"/>
          <w:sz w:val="20"/>
          <w:szCs w:val="20"/>
        </w:rPr>
        <w:t>.</w:t>
      </w:r>
    </w:p>
    <w:p w14:paraId="6845B838" w14:textId="77777777" w:rsidR="00E7498E" w:rsidRDefault="00E7498E" w:rsidP="00785054">
      <w:pPr>
        <w:autoSpaceDE w:val="0"/>
        <w:autoSpaceDN w:val="0"/>
        <w:adjustRightInd w:val="0"/>
        <w:spacing w:after="0" w:line="240" w:lineRule="auto"/>
        <w:ind w:left="-709"/>
        <w:rPr>
          <w:rFonts w:ascii="Arial" w:hAnsi="Arial" w:cs="Arial"/>
          <w:sz w:val="20"/>
          <w:szCs w:val="20"/>
        </w:rPr>
      </w:pPr>
    </w:p>
    <w:p w14:paraId="55B9355B" w14:textId="77777777" w:rsidR="00582E64" w:rsidRPr="003F698E" w:rsidRDefault="00582E64" w:rsidP="00166972">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Note: </w:t>
      </w:r>
      <w:r w:rsidRPr="003F698E">
        <w:rPr>
          <w:rFonts w:ascii="Arial" w:hAnsi="Arial" w:cs="Arial"/>
          <w:bCs/>
          <w:sz w:val="20"/>
          <w:szCs w:val="20"/>
        </w:rPr>
        <w:t xml:space="preserve">The supplier is not authorised to </w:t>
      </w:r>
      <w:r w:rsidR="00A050CA" w:rsidRPr="003F698E">
        <w:rPr>
          <w:rFonts w:ascii="Arial" w:hAnsi="Arial" w:cs="Arial"/>
          <w:bCs/>
          <w:sz w:val="20"/>
          <w:szCs w:val="20"/>
        </w:rPr>
        <w:t>dispatch</w:t>
      </w:r>
      <w:r w:rsidRPr="003F698E">
        <w:rPr>
          <w:rFonts w:ascii="Arial" w:hAnsi="Arial" w:cs="Arial"/>
          <w:bCs/>
          <w:sz w:val="20"/>
          <w:szCs w:val="20"/>
        </w:rPr>
        <w:t xml:space="preserve"> items requiring concession until he has been</w:t>
      </w:r>
      <w:r w:rsidR="00E7498E" w:rsidRPr="003F698E">
        <w:rPr>
          <w:rFonts w:ascii="Arial" w:hAnsi="Arial" w:cs="Arial"/>
          <w:bCs/>
          <w:sz w:val="20"/>
          <w:szCs w:val="20"/>
        </w:rPr>
        <w:t xml:space="preserve"> </w:t>
      </w:r>
      <w:r w:rsidRPr="003F698E">
        <w:rPr>
          <w:rFonts w:ascii="Arial" w:hAnsi="Arial" w:cs="Arial"/>
          <w:bCs/>
          <w:sz w:val="20"/>
          <w:szCs w:val="20"/>
        </w:rPr>
        <w:t>informed of the applicable Concession Number and the supplier has a copy of the approved</w:t>
      </w:r>
      <w:r w:rsidR="00E7498E" w:rsidRPr="003F698E">
        <w:rPr>
          <w:rFonts w:ascii="Arial" w:hAnsi="Arial" w:cs="Arial"/>
          <w:bCs/>
          <w:sz w:val="20"/>
          <w:szCs w:val="20"/>
        </w:rPr>
        <w:t xml:space="preserve"> </w:t>
      </w:r>
      <w:r w:rsidRPr="003F698E">
        <w:rPr>
          <w:rFonts w:ascii="Arial" w:hAnsi="Arial" w:cs="Arial"/>
          <w:bCs/>
          <w:sz w:val="20"/>
          <w:szCs w:val="20"/>
        </w:rPr>
        <w:t>concession. This Concession Number must appear on his Certificate of Conformity, each time</w:t>
      </w:r>
      <w:r w:rsidR="00E7498E" w:rsidRPr="003F698E">
        <w:rPr>
          <w:rFonts w:ascii="Arial" w:hAnsi="Arial" w:cs="Arial"/>
          <w:bCs/>
          <w:sz w:val="20"/>
          <w:szCs w:val="20"/>
        </w:rPr>
        <w:t xml:space="preserve"> </w:t>
      </w:r>
      <w:r w:rsidRPr="003F698E">
        <w:rPr>
          <w:rFonts w:ascii="Arial" w:hAnsi="Arial" w:cs="Arial"/>
          <w:bCs/>
          <w:sz w:val="20"/>
          <w:szCs w:val="20"/>
        </w:rPr>
        <w:t xml:space="preserve">a delivery is made from the batch that has been </w:t>
      </w:r>
      <w:r w:rsidR="003F698E">
        <w:rPr>
          <w:rFonts w:ascii="Arial" w:hAnsi="Arial" w:cs="Arial"/>
          <w:bCs/>
          <w:sz w:val="20"/>
          <w:szCs w:val="20"/>
        </w:rPr>
        <w:t>approved under Concession</w:t>
      </w:r>
      <w:r w:rsidRPr="003F698E">
        <w:rPr>
          <w:rFonts w:ascii="Arial" w:hAnsi="Arial" w:cs="Arial"/>
          <w:bCs/>
          <w:sz w:val="20"/>
          <w:szCs w:val="20"/>
        </w:rPr>
        <w:t>.</w:t>
      </w:r>
    </w:p>
    <w:p w14:paraId="3D40BBF3" w14:textId="77777777" w:rsidR="00582E64" w:rsidRDefault="00582E64" w:rsidP="00166972">
      <w:pPr>
        <w:autoSpaceDE w:val="0"/>
        <w:autoSpaceDN w:val="0"/>
        <w:adjustRightInd w:val="0"/>
        <w:spacing w:after="0" w:line="240" w:lineRule="auto"/>
        <w:rPr>
          <w:rFonts w:ascii="Arial" w:hAnsi="Arial" w:cs="Arial"/>
          <w:b/>
          <w:bCs/>
          <w:sz w:val="20"/>
          <w:szCs w:val="20"/>
        </w:rPr>
      </w:pPr>
    </w:p>
    <w:p w14:paraId="77773596" w14:textId="77777777" w:rsidR="00582E64" w:rsidRDefault="00582E64" w:rsidP="00B94FBD">
      <w:pPr>
        <w:ind w:left="-709"/>
        <w:rPr>
          <w:rFonts w:ascii="Arial" w:hAnsi="Arial" w:cs="Arial"/>
          <w:b/>
          <w:bCs/>
          <w:sz w:val="24"/>
          <w:szCs w:val="24"/>
        </w:rPr>
      </w:pPr>
      <w:r w:rsidRPr="00E7498E">
        <w:rPr>
          <w:rFonts w:ascii="Arial" w:hAnsi="Arial" w:cs="Arial"/>
          <w:b/>
          <w:bCs/>
          <w:sz w:val="24"/>
          <w:szCs w:val="24"/>
        </w:rPr>
        <w:t xml:space="preserve">18.0 </w:t>
      </w:r>
      <w:r w:rsidR="00E7498E">
        <w:rPr>
          <w:rFonts w:ascii="Arial" w:hAnsi="Arial" w:cs="Arial"/>
          <w:b/>
          <w:bCs/>
          <w:sz w:val="24"/>
          <w:szCs w:val="24"/>
        </w:rPr>
        <w:tab/>
      </w:r>
      <w:bookmarkStart w:id="18" w:name="para180"/>
      <w:r w:rsidRPr="00E7498E">
        <w:rPr>
          <w:rFonts w:ascii="Arial" w:hAnsi="Arial" w:cs="Arial"/>
          <w:b/>
          <w:bCs/>
          <w:sz w:val="24"/>
          <w:szCs w:val="24"/>
        </w:rPr>
        <w:t>Corrective Actions</w:t>
      </w:r>
      <w:bookmarkEnd w:id="18"/>
    </w:p>
    <w:p w14:paraId="334FB34E"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18.1 </w:t>
      </w:r>
      <w:r w:rsidR="00E7498E">
        <w:rPr>
          <w:rFonts w:ascii="Arial" w:hAnsi="Arial" w:cs="Arial"/>
          <w:sz w:val="20"/>
          <w:szCs w:val="20"/>
        </w:rPr>
        <w:tab/>
      </w:r>
      <w:r w:rsidR="001218D7">
        <w:rPr>
          <w:rFonts w:ascii="Arial" w:hAnsi="Arial" w:cs="Arial"/>
          <w:sz w:val="20"/>
          <w:szCs w:val="20"/>
        </w:rPr>
        <w:t xml:space="preserve">If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performs a supplier audit and finds a non-conformance a request for corrective action will</w:t>
      </w:r>
      <w:r w:rsidR="00E7498E">
        <w:rPr>
          <w:rFonts w:ascii="Arial" w:hAnsi="Arial" w:cs="Arial"/>
          <w:sz w:val="20"/>
          <w:szCs w:val="20"/>
        </w:rPr>
        <w:t xml:space="preserve"> </w:t>
      </w:r>
      <w:r>
        <w:rPr>
          <w:rFonts w:ascii="Arial" w:hAnsi="Arial" w:cs="Arial"/>
          <w:sz w:val="20"/>
          <w:szCs w:val="20"/>
        </w:rPr>
        <w:t>be issued to the supplier. Corrective actions for issues found durin</w:t>
      </w:r>
      <w:r w:rsidR="001218D7">
        <w:rPr>
          <w:rFonts w:ascii="Arial" w:hAnsi="Arial" w:cs="Arial"/>
          <w:sz w:val="20"/>
          <w:szCs w:val="20"/>
        </w:rPr>
        <w:t>g an audit will be documented.</w:t>
      </w:r>
      <w:r>
        <w:rPr>
          <w:rFonts w:ascii="Arial" w:hAnsi="Arial" w:cs="Arial"/>
          <w:sz w:val="20"/>
          <w:szCs w:val="20"/>
        </w:rPr>
        <w:t xml:space="preserve"> Before an audit will be closed out all open audit CARs must be answered by the</w:t>
      </w:r>
      <w:r w:rsidR="00E7498E">
        <w:rPr>
          <w:rFonts w:ascii="Arial" w:hAnsi="Arial" w:cs="Arial"/>
          <w:sz w:val="20"/>
          <w:szCs w:val="20"/>
        </w:rPr>
        <w:t xml:space="preserve"> </w:t>
      </w:r>
      <w:r w:rsidR="001218D7">
        <w:rPr>
          <w:rFonts w:ascii="Arial" w:hAnsi="Arial" w:cs="Arial"/>
          <w:sz w:val="20"/>
          <w:szCs w:val="20"/>
        </w:rPr>
        <w:t xml:space="preserve">supplier and accepted by </w:t>
      </w:r>
      <w:r w:rsidR="001F7636">
        <w:rPr>
          <w:rFonts w:ascii="Arial" w:hAnsi="Arial" w:cs="Arial"/>
          <w:sz w:val="20"/>
          <w:szCs w:val="20"/>
        </w:rPr>
        <w:t>EQP</w:t>
      </w:r>
      <w:r>
        <w:rPr>
          <w:rFonts w:ascii="Arial" w:hAnsi="Arial" w:cs="Arial"/>
          <w:sz w:val="20"/>
          <w:szCs w:val="20"/>
        </w:rPr>
        <w:t>.</w:t>
      </w:r>
    </w:p>
    <w:p w14:paraId="139E7BE6" w14:textId="77777777" w:rsidR="00D76D2B" w:rsidRDefault="00D76D2B" w:rsidP="00166972">
      <w:pPr>
        <w:autoSpaceDE w:val="0"/>
        <w:autoSpaceDN w:val="0"/>
        <w:adjustRightInd w:val="0"/>
        <w:spacing w:after="0" w:line="240" w:lineRule="auto"/>
        <w:ind w:hanging="720"/>
        <w:rPr>
          <w:rFonts w:ascii="Arial" w:hAnsi="Arial" w:cs="Arial"/>
          <w:sz w:val="20"/>
          <w:szCs w:val="20"/>
        </w:rPr>
      </w:pPr>
    </w:p>
    <w:p w14:paraId="4203E1C0" w14:textId="77777777" w:rsidR="00582E64" w:rsidRDefault="00582E64" w:rsidP="00B94FBD">
      <w:pPr>
        <w:autoSpaceDE w:val="0"/>
        <w:autoSpaceDN w:val="0"/>
        <w:adjustRightInd w:val="0"/>
        <w:spacing w:after="0" w:line="240" w:lineRule="auto"/>
        <w:ind w:left="-709"/>
        <w:rPr>
          <w:rFonts w:ascii="Arial" w:hAnsi="Arial" w:cs="Arial"/>
          <w:b/>
          <w:bCs/>
          <w:sz w:val="24"/>
          <w:szCs w:val="24"/>
        </w:rPr>
      </w:pPr>
      <w:r w:rsidRPr="00E7498E">
        <w:rPr>
          <w:rFonts w:ascii="Arial" w:hAnsi="Arial" w:cs="Arial"/>
          <w:b/>
          <w:bCs/>
          <w:sz w:val="24"/>
          <w:szCs w:val="24"/>
        </w:rPr>
        <w:t xml:space="preserve">19.0 </w:t>
      </w:r>
      <w:r w:rsidR="00E7498E">
        <w:rPr>
          <w:rFonts w:ascii="Arial" w:hAnsi="Arial" w:cs="Arial"/>
          <w:b/>
          <w:bCs/>
          <w:sz w:val="24"/>
          <w:szCs w:val="24"/>
        </w:rPr>
        <w:tab/>
      </w:r>
      <w:bookmarkStart w:id="19" w:name="para190"/>
      <w:r w:rsidRPr="00E7498E">
        <w:rPr>
          <w:rFonts w:ascii="Arial" w:hAnsi="Arial" w:cs="Arial"/>
          <w:b/>
          <w:bCs/>
          <w:sz w:val="24"/>
          <w:szCs w:val="24"/>
        </w:rPr>
        <w:t>Special Process Suppliers</w:t>
      </w:r>
      <w:bookmarkEnd w:id="19"/>
    </w:p>
    <w:p w14:paraId="29F84942" w14:textId="77777777" w:rsidR="00E7498E" w:rsidRPr="00E7498E" w:rsidRDefault="00E7498E" w:rsidP="00166972">
      <w:pPr>
        <w:autoSpaceDE w:val="0"/>
        <w:autoSpaceDN w:val="0"/>
        <w:adjustRightInd w:val="0"/>
        <w:spacing w:after="0" w:line="240" w:lineRule="auto"/>
        <w:rPr>
          <w:rFonts w:ascii="Arial" w:hAnsi="Arial" w:cs="Arial"/>
          <w:b/>
          <w:bCs/>
          <w:sz w:val="24"/>
          <w:szCs w:val="24"/>
        </w:rPr>
      </w:pPr>
    </w:p>
    <w:p w14:paraId="351F3FE5" w14:textId="77777777" w:rsidR="00582E64" w:rsidRDefault="00582E64" w:rsidP="00166972">
      <w:p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 xml:space="preserve">19.1 </w:t>
      </w:r>
      <w:r w:rsidR="00E7498E">
        <w:rPr>
          <w:rFonts w:ascii="Arial" w:hAnsi="Arial" w:cs="Arial"/>
          <w:sz w:val="20"/>
          <w:szCs w:val="20"/>
        </w:rPr>
        <w:tab/>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8467B2">
        <w:rPr>
          <w:rFonts w:ascii="Arial" w:hAnsi="Arial" w:cs="Arial"/>
          <w:sz w:val="20"/>
          <w:szCs w:val="20"/>
        </w:rPr>
        <w:t xml:space="preserve"> </w:t>
      </w:r>
      <w:r>
        <w:rPr>
          <w:rFonts w:ascii="Arial" w:hAnsi="Arial" w:cs="Arial"/>
          <w:sz w:val="20"/>
          <w:szCs w:val="20"/>
        </w:rPr>
        <w:t xml:space="preserve">uses AS9100 or ISO 9001 approved special process suppliers. </w:t>
      </w:r>
      <w:r w:rsidR="00C63A51">
        <w:rPr>
          <w:rFonts w:ascii="Arial" w:hAnsi="Arial" w:cs="Arial"/>
          <w:sz w:val="20"/>
          <w:szCs w:val="20"/>
        </w:rPr>
        <w:t>I</w:t>
      </w:r>
      <w:r>
        <w:rPr>
          <w:rFonts w:ascii="Arial" w:hAnsi="Arial" w:cs="Arial"/>
          <w:sz w:val="20"/>
          <w:szCs w:val="20"/>
        </w:rPr>
        <w:t>n addition to AS9100 &amp; ISO</w:t>
      </w:r>
      <w:r w:rsidR="00E7498E">
        <w:rPr>
          <w:rFonts w:ascii="Arial" w:hAnsi="Arial" w:cs="Arial"/>
          <w:sz w:val="20"/>
          <w:szCs w:val="20"/>
        </w:rPr>
        <w:t xml:space="preserve"> </w:t>
      </w:r>
      <w:r>
        <w:rPr>
          <w:rFonts w:ascii="Arial" w:hAnsi="Arial" w:cs="Arial"/>
          <w:sz w:val="20"/>
          <w:szCs w:val="20"/>
        </w:rPr>
        <w:t>9001 approval the special process supplier must demonstrate the a</w:t>
      </w:r>
      <w:r w:rsidR="001218D7">
        <w:rPr>
          <w:rFonts w:ascii="Arial" w:hAnsi="Arial" w:cs="Arial"/>
          <w:sz w:val="20"/>
          <w:szCs w:val="20"/>
        </w:rPr>
        <w:t xml:space="preserve">bility to satisfy all applicable </w:t>
      </w:r>
      <w:r>
        <w:rPr>
          <w:rFonts w:ascii="Arial" w:hAnsi="Arial" w:cs="Arial"/>
          <w:sz w:val="20"/>
          <w:szCs w:val="20"/>
        </w:rPr>
        <w:t xml:space="preserve">requirements. Failure to </w:t>
      </w:r>
      <w:r w:rsidR="001218D7">
        <w:rPr>
          <w:rFonts w:ascii="Arial" w:hAnsi="Arial" w:cs="Arial"/>
          <w:sz w:val="20"/>
          <w:szCs w:val="20"/>
        </w:rPr>
        <w:t xml:space="preserve">satisfy any requirement will prevent </w:t>
      </w:r>
      <w:r w:rsidR="001F7636">
        <w:rPr>
          <w:rFonts w:ascii="Arial" w:hAnsi="Arial" w:cs="Arial"/>
          <w:sz w:val="20"/>
          <w:szCs w:val="20"/>
        </w:rPr>
        <w:t>Euro</w:t>
      </w:r>
      <w:r w:rsidR="00744E40">
        <w:rPr>
          <w:rFonts w:ascii="Arial" w:hAnsi="Arial" w:cs="Arial"/>
          <w:sz w:val="20"/>
          <w:szCs w:val="20"/>
        </w:rPr>
        <w:t>q</w:t>
      </w:r>
      <w:r w:rsidR="001F7636">
        <w:rPr>
          <w:rFonts w:ascii="Arial" w:hAnsi="Arial" w:cs="Arial"/>
          <w:sz w:val="20"/>
          <w:szCs w:val="20"/>
        </w:rPr>
        <w:t>uartz</w:t>
      </w:r>
      <w:r w:rsidR="00C63A51">
        <w:rPr>
          <w:rFonts w:ascii="Arial" w:hAnsi="Arial" w:cs="Arial"/>
          <w:sz w:val="20"/>
          <w:szCs w:val="20"/>
        </w:rPr>
        <w:t xml:space="preserve"> </w:t>
      </w:r>
      <w:r>
        <w:rPr>
          <w:rFonts w:ascii="Arial" w:hAnsi="Arial" w:cs="Arial"/>
          <w:sz w:val="20"/>
          <w:szCs w:val="20"/>
        </w:rPr>
        <w:t>from using that</w:t>
      </w:r>
      <w:r w:rsidR="00E7498E">
        <w:rPr>
          <w:rFonts w:ascii="Arial" w:hAnsi="Arial" w:cs="Arial"/>
          <w:sz w:val="20"/>
          <w:szCs w:val="20"/>
        </w:rPr>
        <w:t xml:space="preserve"> </w:t>
      </w:r>
      <w:r>
        <w:rPr>
          <w:rFonts w:ascii="Arial" w:hAnsi="Arial" w:cs="Arial"/>
          <w:sz w:val="20"/>
          <w:szCs w:val="20"/>
        </w:rPr>
        <w:t>supplier</w:t>
      </w:r>
      <w:r w:rsidR="001218D7">
        <w:rPr>
          <w:rFonts w:ascii="Arial" w:hAnsi="Arial" w:cs="Arial"/>
          <w:sz w:val="20"/>
          <w:szCs w:val="20"/>
        </w:rPr>
        <w:t>.</w:t>
      </w:r>
    </w:p>
    <w:p w14:paraId="0AE302A5" w14:textId="77777777" w:rsidR="00E7498E" w:rsidRDefault="00E7498E" w:rsidP="00166972">
      <w:pPr>
        <w:autoSpaceDE w:val="0"/>
        <w:autoSpaceDN w:val="0"/>
        <w:adjustRightInd w:val="0"/>
        <w:spacing w:after="0" w:line="240" w:lineRule="auto"/>
        <w:rPr>
          <w:rFonts w:ascii="Arial" w:hAnsi="Arial" w:cs="Arial"/>
          <w:sz w:val="20"/>
          <w:szCs w:val="20"/>
        </w:rPr>
      </w:pPr>
    </w:p>
    <w:p w14:paraId="41E92E3C" w14:textId="77777777" w:rsidR="00582E64" w:rsidRDefault="00582E64" w:rsidP="00B94FBD">
      <w:pPr>
        <w:autoSpaceDE w:val="0"/>
        <w:autoSpaceDN w:val="0"/>
        <w:adjustRightInd w:val="0"/>
        <w:spacing w:after="0" w:line="240" w:lineRule="auto"/>
        <w:ind w:left="-709"/>
        <w:rPr>
          <w:rFonts w:ascii="Arial" w:hAnsi="Arial" w:cs="Arial"/>
          <w:sz w:val="20"/>
          <w:szCs w:val="20"/>
        </w:rPr>
      </w:pPr>
      <w:r>
        <w:rPr>
          <w:rFonts w:ascii="Arial" w:hAnsi="Arial" w:cs="Arial"/>
          <w:sz w:val="20"/>
          <w:szCs w:val="20"/>
        </w:rPr>
        <w:t>19.</w:t>
      </w:r>
      <w:r w:rsidRPr="001218D7">
        <w:rPr>
          <w:rFonts w:ascii="Arial" w:hAnsi="Arial" w:cs="Arial"/>
          <w:sz w:val="20"/>
          <w:szCs w:val="20"/>
        </w:rPr>
        <w:t xml:space="preserve">2 </w:t>
      </w:r>
      <w:r w:rsidR="00E7498E" w:rsidRPr="001218D7">
        <w:rPr>
          <w:rFonts w:ascii="Arial" w:hAnsi="Arial" w:cs="Arial"/>
          <w:sz w:val="20"/>
          <w:szCs w:val="20"/>
        </w:rPr>
        <w:tab/>
      </w:r>
      <w:r w:rsidR="00744E40">
        <w:rPr>
          <w:rFonts w:ascii="Arial" w:hAnsi="Arial" w:cs="Arial"/>
          <w:sz w:val="20"/>
          <w:szCs w:val="20"/>
        </w:rPr>
        <w:t>Euroq</w:t>
      </w:r>
      <w:r w:rsidR="001F7636">
        <w:rPr>
          <w:rFonts w:ascii="Arial" w:hAnsi="Arial" w:cs="Arial"/>
          <w:sz w:val="20"/>
          <w:szCs w:val="20"/>
        </w:rPr>
        <w:t>uartz</w:t>
      </w:r>
      <w:r w:rsidR="00C63A51">
        <w:rPr>
          <w:rFonts w:ascii="Arial" w:hAnsi="Arial" w:cs="Arial"/>
          <w:sz w:val="20"/>
          <w:szCs w:val="20"/>
        </w:rPr>
        <w:t xml:space="preserve"> </w:t>
      </w:r>
      <w:r w:rsidRPr="001218D7">
        <w:rPr>
          <w:rFonts w:ascii="Arial" w:hAnsi="Arial" w:cs="Arial"/>
          <w:sz w:val="20"/>
          <w:szCs w:val="20"/>
        </w:rPr>
        <w:t>considers the following to be special processes:</w:t>
      </w:r>
    </w:p>
    <w:p w14:paraId="299F99C7" w14:textId="77777777" w:rsidR="003F698E" w:rsidRPr="001218D7" w:rsidRDefault="003F698E" w:rsidP="00166972">
      <w:pPr>
        <w:autoSpaceDE w:val="0"/>
        <w:autoSpaceDN w:val="0"/>
        <w:adjustRightInd w:val="0"/>
        <w:spacing w:after="0" w:line="240" w:lineRule="auto"/>
        <w:rPr>
          <w:rFonts w:ascii="Arial" w:hAnsi="Arial" w:cs="Arial"/>
          <w:sz w:val="20"/>
          <w:szCs w:val="20"/>
        </w:rPr>
      </w:pPr>
    </w:p>
    <w:p w14:paraId="6ADB22EF" w14:textId="77777777" w:rsidR="00582E64" w:rsidRPr="003F698E" w:rsidRDefault="001218D7" w:rsidP="00B94FBD">
      <w:pPr>
        <w:pStyle w:val="ListParagraph"/>
        <w:autoSpaceDE w:val="0"/>
        <w:autoSpaceDN w:val="0"/>
        <w:adjustRightInd w:val="0"/>
        <w:spacing w:after="0" w:line="240" w:lineRule="auto"/>
        <w:ind w:left="0"/>
        <w:rPr>
          <w:rFonts w:ascii="Arial" w:hAnsi="Arial" w:cs="Arial"/>
          <w:sz w:val="20"/>
          <w:szCs w:val="20"/>
        </w:rPr>
      </w:pPr>
      <w:r w:rsidRPr="003F698E">
        <w:rPr>
          <w:rFonts w:ascii="Arial" w:hAnsi="Arial" w:cs="Arial"/>
          <w:sz w:val="20"/>
          <w:szCs w:val="20"/>
        </w:rPr>
        <w:t>Case Machining</w:t>
      </w:r>
    </w:p>
    <w:p w14:paraId="73D81B24" w14:textId="77777777" w:rsidR="00582E64" w:rsidRPr="003F698E" w:rsidRDefault="001218D7" w:rsidP="00166972">
      <w:pPr>
        <w:pStyle w:val="ListParagraph"/>
        <w:autoSpaceDE w:val="0"/>
        <w:autoSpaceDN w:val="0"/>
        <w:adjustRightInd w:val="0"/>
        <w:spacing w:after="0" w:line="240" w:lineRule="auto"/>
        <w:ind w:left="0"/>
        <w:rPr>
          <w:rFonts w:ascii="Arial" w:hAnsi="Arial" w:cs="Arial"/>
          <w:sz w:val="20"/>
          <w:szCs w:val="20"/>
        </w:rPr>
      </w:pPr>
      <w:r w:rsidRPr="003F698E">
        <w:rPr>
          <w:rFonts w:ascii="Arial" w:hAnsi="Arial" w:cs="Arial"/>
          <w:sz w:val="20"/>
          <w:szCs w:val="20"/>
        </w:rPr>
        <w:t>Anodizing</w:t>
      </w:r>
      <w:r w:rsidR="00C63A51">
        <w:rPr>
          <w:rFonts w:ascii="Arial" w:hAnsi="Arial" w:cs="Arial"/>
          <w:sz w:val="20"/>
          <w:szCs w:val="20"/>
        </w:rPr>
        <w:t xml:space="preserve"> / Other / Plating</w:t>
      </w:r>
    </w:p>
    <w:p w14:paraId="449618B5" w14:textId="77777777" w:rsidR="00582E64" w:rsidRPr="003F698E" w:rsidRDefault="00C63A51" w:rsidP="00B94FBD">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Welding / </w:t>
      </w:r>
      <w:r w:rsidR="00582E64" w:rsidRPr="003F698E">
        <w:rPr>
          <w:rFonts w:ascii="Arial" w:hAnsi="Arial" w:cs="Arial"/>
          <w:sz w:val="20"/>
          <w:szCs w:val="20"/>
        </w:rPr>
        <w:t>Soldering</w:t>
      </w:r>
      <w:r>
        <w:rPr>
          <w:rFonts w:ascii="Arial" w:hAnsi="Arial" w:cs="Arial"/>
          <w:sz w:val="20"/>
          <w:szCs w:val="20"/>
        </w:rPr>
        <w:t xml:space="preserve"> / Brazing</w:t>
      </w:r>
    </w:p>
    <w:p w14:paraId="4D3EAF7F" w14:textId="77777777" w:rsidR="0032571F" w:rsidRPr="003F698E" w:rsidRDefault="00C63A51" w:rsidP="00B94FBD">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Conformal Coating</w:t>
      </w:r>
    </w:p>
    <w:p w14:paraId="78DF6982" w14:textId="214276C7" w:rsidR="00EB417E" w:rsidRPr="00744E40" w:rsidRDefault="00564A58" w:rsidP="00B94FBD">
      <w:pPr>
        <w:pStyle w:val="ListParagraph"/>
        <w:autoSpaceDE w:val="0"/>
        <w:autoSpaceDN w:val="0"/>
        <w:adjustRightInd w:val="0"/>
        <w:spacing w:after="0" w:line="240" w:lineRule="auto"/>
        <w:ind w:left="-426"/>
        <w:rPr>
          <w:rFonts w:ascii="Arial" w:hAnsi="Arial" w:cs="Arial"/>
          <w:sz w:val="20"/>
          <w:szCs w:val="20"/>
        </w:rPr>
      </w:pPr>
      <w:r>
        <w:rPr>
          <w:rFonts w:ascii="Arial" w:hAnsi="Arial" w:cs="Arial"/>
          <w:sz w:val="20"/>
          <w:szCs w:val="20"/>
        </w:rPr>
        <w:t xml:space="preserve">  </w:t>
      </w:r>
      <w:r w:rsidR="00B94FBD">
        <w:rPr>
          <w:rFonts w:ascii="Arial" w:hAnsi="Arial" w:cs="Arial"/>
          <w:sz w:val="20"/>
          <w:szCs w:val="20"/>
        </w:rPr>
        <w:t xml:space="preserve"> </w:t>
      </w:r>
      <w:r>
        <w:rPr>
          <w:rFonts w:ascii="Arial" w:hAnsi="Arial" w:cs="Arial"/>
          <w:sz w:val="20"/>
          <w:szCs w:val="20"/>
        </w:rPr>
        <w:t xml:space="preserve">   </w:t>
      </w:r>
      <w:r w:rsidR="00B94FBD">
        <w:rPr>
          <w:rFonts w:ascii="Arial" w:hAnsi="Arial" w:cs="Arial"/>
          <w:sz w:val="20"/>
          <w:szCs w:val="20"/>
        </w:rPr>
        <w:t xml:space="preserve"> </w:t>
      </w:r>
      <w:r>
        <w:rPr>
          <w:rFonts w:ascii="Arial" w:hAnsi="Arial" w:cs="Arial"/>
          <w:sz w:val="20"/>
          <w:szCs w:val="20"/>
        </w:rPr>
        <w:t xml:space="preserve"> </w:t>
      </w:r>
      <w:r w:rsidR="00582E64" w:rsidRPr="00744E40">
        <w:rPr>
          <w:rFonts w:ascii="Arial" w:hAnsi="Arial" w:cs="Arial"/>
          <w:sz w:val="20"/>
          <w:szCs w:val="20"/>
        </w:rPr>
        <w:t>Non-destructive testing</w:t>
      </w:r>
      <w:r w:rsidR="00C63A51" w:rsidRPr="00744E40">
        <w:rPr>
          <w:rFonts w:ascii="Arial" w:hAnsi="Arial" w:cs="Arial"/>
          <w:sz w:val="20"/>
          <w:szCs w:val="20"/>
        </w:rPr>
        <w:t xml:space="preserve"> (NDT)</w:t>
      </w:r>
      <w:r>
        <w:rPr>
          <w:rFonts w:ascii="Arial" w:hAnsi="Arial" w:cs="Arial"/>
          <w:sz w:val="20"/>
          <w:szCs w:val="20"/>
        </w:rPr>
        <w:br/>
        <w:t xml:space="preserve">   </w:t>
      </w:r>
      <w:r w:rsidR="00B94FBD">
        <w:rPr>
          <w:rFonts w:ascii="Arial" w:hAnsi="Arial" w:cs="Arial"/>
          <w:sz w:val="20"/>
          <w:szCs w:val="20"/>
        </w:rPr>
        <w:t xml:space="preserve">     </w:t>
      </w:r>
      <w:r>
        <w:rPr>
          <w:rFonts w:ascii="Arial" w:hAnsi="Arial" w:cs="Arial"/>
          <w:sz w:val="20"/>
          <w:szCs w:val="20"/>
        </w:rPr>
        <w:t>Military Screening</w:t>
      </w:r>
    </w:p>
    <w:p w14:paraId="2DDFA048" w14:textId="77777777" w:rsidR="00EB417E" w:rsidRDefault="00EB417E" w:rsidP="00166972">
      <w:pPr>
        <w:autoSpaceDE w:val="0"/>
        <w:autoSpaceDN w:val="0"/>
        <w:adjustRightInd w:val="0"/>
        <w:spacing w:after="0" w:line="240" w:lineRule="auto"/>
        <w:ind w:firstLine="720"/>
        <w:rPr>
          <w:rFonts w:ascii="Arial" w:hAnsi="Arial" w:cs="Arial"/>
          <w:sz w:val="20"/>
          <w:szCs w:val="20"/>
        </w:rPr>
      </w:pPr>
    </w:p>
    <w:p w14:paraId="7714ADF7" w14:textId="77777777" w:rsidR="00EB417E" w:rsidRDefault="00EB417E" w:rsidP="00166972">
      <w:pPr>
        <w:autoSpaceDE w:val="0"/>
        <w:autoSpaceDN w:val="0"/>
        <w:adjustRightInd w:val="0"/>
        <w:spacing w:after="0" w:line="240" w:lineRule="auto"/>
        <w:ind w:firstLine="720"/>
        <w:rPr>
          <w:rFonts w:ascii="Arial" w:hAnsi="Arial" w:cs="Arial"/>
          <w:sz w:val="20"/>
          <w:szCs w:val="20"/>
        </w:rPr>
      </w:pPr>
    </w:p>
    <w:p w14:paraId="20C473B9"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0B427862"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79629E91"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1F0E9762"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5664EE46"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533D0F93"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46F4801F" w14:textId="77777777" w:rsidR="00BD57A1" w:rsidRDefault="00BD57A1" w:rsidP="00166972">
      <w:pPr>
        <w:autoSpaceDE w:val="0"/>
        <w:autoSpaceDN w:val="0"/>
        <w:adjustRightInd w:val="0"/>
        <w:spacing w:after="0" w:line="240" w:lineRule="auto"/>
        <w:ind w:firstLine="720"/>
        <w:rPr>
          <w:rFonts w:ascii="Arial" w:hAnsi="Arial" w:cs="Arial"/>
          <w:sz w:val="20"/>
          <w:szCs w:val="20"/>
        </w:rPr>
      </w:pPr>
    </w:p>
    <w:p w14:paraId="3C9039EB" w14:textId="77777777" w:rsidR="00B94FBD" w:rsidRDefault="00D14FE7" w:rsidP="00B94FBD">
      <w:pPr>
        <w:autoSpaceDE w:val="0"/>
        <w:autoSpaceDN w:val="0"/>
        <w:adjustRightInd w:val="0"/>
        <w:spacing w:after="0" w:line="240" w:lineRule="auto"/>
        <w:ind w:left="-567" w:right="545"/>
        <w:rPr>
          <w:rFonts w:ascii="Arial" w:hAnsi="Arial" w:cs="Arial"/>
          <w:b/>
          <w:sz w:val="24"/>
          <w:szCs w:val="24"/>
        </w:rPr>
      </w:pPr>
      <w:r>
        <w:rPr>
          <w:rFonts w:ascii="Arial" w:hAnsi="Arial" w:cs="Arial"/>
          <w:b/>
          <w:bCs/>
          <w:sz w:val="24"/>
          <w:szCs w:val="24"/>
        </w:rPr>
        <w:t>20</w:t>
      </w:r>
      <w:r w:rsidR="00582E64" w:rsidRPr="0032571F">
        <w:rPr>
          <w:rFonts w:ascii="Arial" w:hAnsi="Arial" w:cs="Arial"/>
          <w:b/>
          <w:bCs/>
          <w:sz w:val="24"/>
          <w:szCs w:val="24"/>
        </w:rPr>
        <w:t>.</w:t>
      </w:r>
      <w:r>
        <w:rPr>
          <w:rFonts w:ascii="Arial" w:hAnsi="Arial" w:cs="Arial"/>
          <w:b/>
          <w:bCs/>
          <w:sz w:val="24"/>
          <w:szCs w:val="24"/>
        </w:rPr>
        <w:t xml:space="preserve"> </w:t>
      </w:r>
      <w:r w:rsidR="00134FA0">
        <w:rPr>
          <w:rFonts w:ascii="Arial" w:hAnsi="Arial" w:cs="Arial"/>
          <w:b/>
          <w:sz w:val="24"/>
          <w:szCs w:val="24"/>
        </w:rPr>
        <w:t xml:space="preserve"> </w:t>
      </w:r>
      <w:bookmarkStart w:id="20" w:name="para200"/>
      <w:r>
        <w:rPr>
          <w:rFonts w:ascii="Arial" w:hAnsi="Arial" w:cs="Arial"/>
          <w:b/>
          <w:sz w:val="24"/>
          <w:szCs w:val="24"/>
        </w:rPr>
        <w:t>ETHICAL BEHAVIOUR</w:t>
      </w:r>
      <w:bookmarkEnd w:id="20"/>
      <w:r>
        <w:rPr>
          <w:rFonts w:ascii="Arial" w:hAnsi="Arial" w:cs="Arial"/>
          <w:b/>
          <w:sz w:val="24"/>
          <w:szCs w:val="24"/>
        </w:rPr>
        <w:br/>
      </w:r>
    </w:p>
    <w:p w14:paraId="47E20B42" w14:textId="6B83DBB2" w:rsidR="00B01848" w:rsidRPr="00DE72E7" w:rsidRDefault="006E4A88" w:rsidP="00B94FBD">
      <w:pPr>
        <w:autoSpaceDE w:val="0"/>
        <w:autoSpaceDN w:val="0"/>
        <w:adjustRightInd w:val="0"/>
        <w:spacing w:after="0" w:line="240" w:lineRule="auto"/>
        <w:ind w:left="-567" w:right="545"/>
        <w:rPr>
          <w:rFonts w:ascii="Arial" w:hAnsi="Arial" w:cs="Arial"/>
          <w:sz w:val="20"/>
          <w:szCs w:val="20"/>
        </w:rPr>
      </w:pPr>
      <w:r>
        <w:rPr>
          <w:rFonts w:ascii="Arial" w:hAnsi="Arial" w:cs="Arial"/>
          <w:b/>
          <w:sz w:val="24"/>
          <w:szCs w:val="24"/>
        </w:rPr>
        <w:t>GENERAL</w:t>
      </w:r>
      <w:r w:rsidR="00134FA0">
        <w:rPr>
          <w:rFonts w:ascii="Arial" w:hAnsi="Arial" w:cs="Arial"/>
          <w:b/>
          <w:sz w:val="24"/>
          <w:szCs w:val="24"/>
        </w:rPr>
        <w:br/>
      </w:r>
      <w:r w:rsidR="00E05185">
        <w:rPr>
          <w:rFonts w:ascii="Arial" w:hAnsi="Arial" w:cs="Arial"/>
          <w:sz w:val="20"/>
          <w:szCs w:val="20"/>
        </w:rPr>
        <w:t>(</w:t>
      </w:r>
      <w:r w:rsidR="008C46F7" w:rsidRPr="00DE72E7">
        <w:rPr>
          <w:rFonts w:ascii="Arial" w:hAnsi="Arial" w:cs="Arial"/>
          <w:sz w:val="20"/>
          <w:szCs w:val="20"/>
        </w:rPr>
        <w:t>i</w:t>
      </w:r>
      <w:r w:rsidR="00E05185" w:rsidRPr="00DE72E7">
        <w:rPr>
          <w:rFonts w:ascii="Arial" w:hAnsi="Arial" w:cs="Arial"/>
          <w:sz w:val="20"/>
          <w:szCs w:val="20"/>
        </w:rPr>
        <w:t>)</w:t>
      </w:r>
      <w:r w:rsidR="008C46F7" w:rsidRPr="00DE72E7">
        <w:rPr>
          <w:rFonts w:ascii="Arial" w:hAnsi="Arial" w:cs="Arial"/>
          <w:sz w:val="20"/>
          <w:szCs w:val="20"/>
        </w:rPr>
        <w:t xml:space="preserve">. </w:t>
      </w:r>
      <w:r w:rsidR="00134FA0" w:rsidRPr="00DE72E7">
        <w:rPr>
          <w:rFonts w:ascii="Arial" w:hAnsi="Arial" w:cs="Arial"/>
          <w:sz w:val="20"/>
          <w:szCs w:val="20"/>
        </w:rPr>
        <w:t xml:space="preserve">Euroquartz </w:t>
      </w:r>
      <w:r w:rsidR="007A48D3" w:rsidRPr="00DE72E7">
        <w:rPr>
          <w:rFonts w:ascii="Arial" w:hAnsi="Arial" w:cs="Arial"/>
          <w:sz w:val="20"/>
          <w:szCs w:val="20"/>
        </w:rPr>
        <w:t xml:space="preserve">complies with the current UK Modern Anti-Slavery act 2015 and </w:t>
      </w:r>
      <w:r w:rsidR="00CF6E76" w:rsidRPr="00DE72E7">
        <w:rPr>
          <w:rFonts w:ascii="Arial" w:hAnsi="Arial" w:cs="Arial"/>
          <w:sz w:val="20"/>
          <w:szCs w:val="20"/>
        </w:rPr>
        <w:t>the United Kingdom Human Rights Act 1998 which incorporates rights contained in the European Convention on Human Rights (EHCR)</w:t>
      </w:r>
      <w:r w:rsidR="00B01848" w:rsidRPr="00DE72E7">
        <w:rPr>
          <w:rFonts w:ascii="Arial" w:hAnsi="Arial" w:cs="Arial"/>
          <w:sz w:val="20"/>
          <w:szCs w:val="20"/>
        </w:rPr>
        <w:t xml:space="preserve">. </w:t>
      </w:r>
      <w:r w:rsidR="00714433" w:rsidRPr="00DE72E7">
        <w:rPr>
          <w:rFonts w:ascii="Arial" w:hAnsi="Arial" w:cs="Arial"/>
          <w:sz w:val="20"/>
          <w:szCs w:val="20"/>
        </w:rPr>
        <w:t>Euroquartz respects and supports human rights frameworks developed by the United Nations and the International Labour Organisation.</w:t>
      </w:r>
      <w:r w:rsidR="005023C0" w:rsidRPr="00DE72E7">
        <w:rPr>
          <w:rFonts w:ascii="Arial" w:hAnsi="Arial" w:cs="Arial"/>
          <w:sz w:val="20"/>
          <w:szCs w:val="20"/>
        </w:rPr>
        <w:t xml:space="preserve"> A copy of our Human rights policy and social accountability declaration is available in the Quality Control section of our website www.euroquartz.co.uk.</w:t>
      </w:r>
    </w:p>
    <w:p w14:paraId="4EDC941D" w14:textId="7C59CD80" w:rsidR="00CF6E76" w:rsidRPr="00DE72E7" w:rsidRDefault="00E05185" w:rsidP="00B94FBD">
      <w:pPr>
        <w:autoSpaceDE w:val="0"/>
        <w:autoSpaceDN w:val="0"/>
        <w:adjustRightInd w:val="0"/>
        <w:spacing w:after="0" w:line="240" w:lineRule="auto"/>
        <w:ind w:left="-567" w:right="545"/>
        <w:rPr>
          <w:rFonts w:ascii="Arial" w:hAnsi="Arial" w:cs="Arial"/>
          <w:sz w:val="20"/>
          <w:szCs w:val="20"/>
        </w:rPr>
      </w:pPr>
      <w:r w:rsidRPr="00DE72E7">
        <w:rPr>
          <w:rFonts w:ascii="Arial" w:hAnsi="Arial" w:cs="Arial"/>
          <w:sz w:val="20"/>
          <w:szCs w:val="20"/>
        </w:rPr>
        <w:t>(</w:t>
      </w:r>
      <w:r w:rsidR="008C46F7" w:rsidRPr="00DE72E7">
        <w:rPr>
          <w:rFonts w:ascii="Arial" w:hAnsi="Arial" w:cs="Arial"/>
          <w:sz w:val="20"/>
          <w:szCs w:val="20"/>
        </w:rPr>
        <w:t>ii</w:t>
      </w:r>
      <w:r w:rsidRPr="00DE72E7">
        <w:rPr>
          <w:rFonts w:ascii="Arial" w:hAnsi="Arial" w:cs="Arial"/>
          <w:sz w:val="20"/>
          <w:szCs w:val="20"/>
        </w:rPr>
        <w:t>)</w:t>
      </w:r>
      <w:r w:rsidR="008C46F7" w:rsidRPr="00DE72E7">
        <w:rPr>
          <w:rFonts w:ascii="Arial" w:hAnsi="Arial" w:cs="Arial"/>
          <w:sz w:val="20"/>
          <w:szCs w:val="20"/>
        </w:rPr>
        <w:t xml:space="preserve">. </w:t>
      </w:r>
      <w:r w:rsidR="00B01848" w:rsidRPr="00DE72E7">
        <w:rPr>
          <w:rFonts w:ascii="Arial" w:hAnsi="Arial" w:cs="Arial"/>
          <w:sz w:val="20"/>
          <w:szCs w:val="20"/>
        </w:rPr>
        <w:t>Euroquartz is committed to respecting fundamental human rights and dignity of people connected to our business both nationally and internationally so that the products and services we provide are produced in a way which does not breach fundamental human rights principles or includes activities listed in paragraphs 20.2</w:t>
      </w:r>
      <w:r w:rsidR="00913DE1" w:rsidRPr="00DE72E7">
        <w:rPr>
          <w:rFonts w:ascii="Arial" w:hAnsi="Arial" w:cs="Arial"/>
          <w:sz w:val="20"/>
          <w:szCs w:val="20"/>
        </w:rPr>
        <w:t xml:space="preserve"> to 20.9 below.</w:t>
      </w:r>
      <w:r w:rsidR="00B01848" w:rsidRPr="00DE72E7">
        <w:rPr>
          <w:rFonts w:ascii="Arial" w:hAnsi="Arial" w:cs="Arial"/>
          <w:sz w:val="20"/>
          <w:szCs w:val="20"/>
        </w:rPr>
        <w:t xml:space="preserve"> </w:t>
      </w:r>
    </w:p>
    <w:p w14:paraId="75F0F8C7" w14:textId="21AD15AD" w:rsidR="00714433" w:rsidRPr="00DE72E7" w:rsidRDefault="00E05185" w:rsidP="00B94FBD">
      <w:pPr>
        <w:autoSpaceDE w:val="0"/>
        <w:autoSpaceDN w:val="0"/>
        <w:adjustRightInd w:val="0"/>
        <w:spacing w:after="0" w:line="240" w:lineRule="auto"/>
        <w:ind w:left="-567" w:right="545"/>
        <w:rPr>
          <w:rFonts w:ascii="Arial" w:hAnsi="Arial" w:cs="Arial"/>
          <w:sz w:val="20"/>
          <w:szCs w:val="20"/>
        </w:rPr>
      </w:pPr>
      <w:r w:rsidRPr="00DE72E7">
        <w:rPr>
          <w:rFonts w:ascii="Arial" w:hAnsi="Arial" w:cs="Arial"/>
          <w:sz w:val="20"/>
          <w:szCs w:val="20"/>
        </w:rPr>
        <w:t>(</w:t>
      </w:r>
      <w:r w:rsidR="008C46F7" w:rsidRPr="00DE72E7">
        <w:rPr>
          <w:rFonts w:ascii="Arial" w:hAnsi="Arial" w:cs="Arial"/>
          <w:sz w:val="20"/>
          <w:szCs w:val="20"/>
        </w:rPr>
        <w:t>iii</w:t>
      </w:r>
      <w:r w:rsidRPr="00DE72E7">
        <w:rPr>
          <w:rFonts w:ascii="Arial" w:hAnsi="Arial" w:cs="Arial"/>
          <w:sz w:val="20"/>
          <w:szCs w:val="20"/>
        </w:rPr>
        <w:t>)</w:t>
      </w:r>
      <w:r w:rsidR="008C46F7" w:rsidRPr="00DE72E7">
        <w:rPr>
          <w:rFonts w:ascii="Arial" w:hAnsi="Arial" w:cs="Arial"/>
          <w:sz w:val="20"/>
          <w:szCs w:val="20"/>
        </w:rPr>
        <w:t xml:space="preserve">. </w:t>
      </w:r>
      <w:r w:rsidR="00913DE1" w:rsidRPr="00DE72E7">
        <w:rPr>
          <w:rFonts w:ascii="Arial" w:hAnsi="Arial" w:cs="Arial"/>
          <w:sz w:val="20"/>
          <w:szCs w:val="20"/>
        </w:rPr>
        <w:t>We require all suppliers to conform to th</w:t>
      </w:r>
      <w:r w:rsidR="008C46F7" w:rsidRPr="00DE72E7">
        <w:rPr>
          <w:rFonts w:ascii="Arial" w:hAnsi="Arial" w:cs="Arial"/>
          <w:sz w:val="20"/>
          <w:szCs w:val="20"/>
        </w:rPr>
        <w:t>e</w:t>
      </w:r>
      <w:r w:rsidR="00913DE1" w:rsidRPr="00DE72E7">
        <w:rPr>
          <w:rFonts w:ascii="Arial" w:hAnsi="Arial" w:cs="Arial"/>
          <w:sz w:val="20"/>
          <w:szCs w:val="20"/>
        </w:rPr>
        <w:t xml:space="preserve"> legislation</w:t>
      </w:r>
      <w:r w:rsidR="008C46F7" w:rsidRPr="00DE72E7">
        <w:rPr>
          <w:rFonts w:ascii="Arial" w:hAnsi="Arial" w:cs="Arial"/>
          <w:sz w:val="20"/>
          <w:szCs w:val="20"/>
        </w:rPr>
        <w:t xml:space="preserve"> stated in paragraph 20 </w:t>
      </w:r>
      <w:r w:rsidRPr="00DE72E7">
        <w:rPr>
          <w:rFonts w:ascii="Arial" w:hAnsi="Arial" w:cs="Arial"/>
          <w:sz w:val="20"/>
          <w:szCs w:val="20"/>
        </w:rPr>
        <w:t>(</w:t>
      </w:r>
      <w:r w:rsidR="008C46F7" w:rsidRPr="00DE72E7">
        <w:rPr>
          <w:rFonts w:ascii="Arial" w:hAnsi="Arial" w:cs="Arial"/>
          <w:sz w:val="20"/>
          <w:szCs w:val="20"/>
        </w:rPr>
        <w:t>i</w:t>
      </w:r>
      <w:r w:rsidRPr="00DE72E7">
        <w:rPr>
          <w:rFonts w:ascii="Arial" w:hAnsi="Arial" w:cs="Arial"/>
          <w:sz w:val="20"/>
          <w:szCs w:val="20"/>
        </w:rPr>
        <w:t>)</w:t>
      </w:r>
      <w:r w:rsidR="008C46F7" w:rsidRPr="00DE72E7">
        <w:rPr>
          <w:rFonts w:ascii="Arial" w:hAnsi="Arial" w:cs="Arial"/>
          <w:sz w:val="20"/>
          <w:szCs w:val="20"/>
        </w:rPr>
        <w:t>. above</w:t>
      </w:r>
      <w:r w:rsidR="00913DE1" w:rsidRPr="00DE72E7">
        <w:rPr>
          <w:rFonts w:ascii="Arial" w:hAnsi="Arial" w:cs="Arial"/>
          <w:sz w:val="20"/>
          <w:szCs w:val="20"/>
        </w:rPr>
        <w:t xml:space="preserve"> and / or equivalent legislation pertinent to their country and /or geographic region of the world.</w:t>
      </w:r>
      <w:r w:rsidR="00714433" w:rsidRPr="00DE72E7">
        <w:rPr>
          <w:rFonts w:ascii="Arial" w:hAnsi="Arial" w:cs="Arial"/>
          <w:sz w:val="20"/>
          <w:szCs w:val="20"/>
        </w:rPr>
        <w:t xml:space="preserve"> </w:t>
      </w:r>
      <w:r w:rsidR="00257AD0" w:rsidRPr="00DE72E7">
        <w:rPr>
          <w:rFonts w:ascii="Arial" w:hAnsi="Arial" w:cs="Arial"/>
          <w:sz w:val="20"/>
          <w:szCs w:val="20"/>
        </w:rPr>
        <w:t>S</w:t>
      </w:r>
      <w:r w:rsidR="00FD2AE3" w:rsidRPr="00DE72E7">
        <w:rPr>
          <w:rFonts w:ascii="Arial" w:hAnsi="Arial" w:cs="Arial"/>
          <w:sz w:val="20"/>
          <w:szCs w:val="20"/>
        </w:rPr>
        <w:t>uppliers</w:t>
      </w:r>
      <w:r w:rsidR="007A48D3" w:rsidRPr="00DE72E7">
        <w:rPr>
          <w:rFonts w:ascii="Arial" w:hAnsi="Arial" w:cs="Arial"/>
          <w:sz w:val="20"/>
          <w:szCs w:val="20"/>
        </w:rPr>
        <w:t xml:space="preserve"> who do not </w:t>
      </w:r>
      <w:r w:rsidR="00913DE1" w:rsidRPr="00DE72E7">
        <w:rPr>
          <w:rFonts w:ascii="Arial" w:hAnsi="Arial" w:cs="Arial"/>
          <w:sz w:val="20"/>
          <w:szCs w:val="20"/>
        </w:rPr>
        <w:t xml:space="preserve">conform to these requirements </w:t>
      </w:r>
      <w:r w:rsidR="007A48D3" w:rsidRPr="00DE72E7">
        <w:rPr>
          <w:rFonts w:ascii="Arial" w:hAnsi="Arial" w:cs="Arial"/>
          <w:sz w:val="20"/>
          <w:szCs w:val="20"/>
        </w:rPr>
        <w:t>will be struck of</w:t>
      </w:r>
      <w:r w:rsidR="002557E7" w:rsidRPr="00DE72E7">
        <w:rPr>
          <w:rFonts w:ascii="Arial" w:hAnsi="Arial" w:cs="Arial"/>
          <w:sz w:val="20"/>
          <w:szCs w:val="20"/>
        </w:rPr>
        <w:t>f</w:t>
      </w:r>
      <w:r w:rsidR="007A48D3" w:rsidRPr="00DE72E7">
        <w:rPr>
          <w:rFonts w:ascii="Arial" w:hAnsi="Arial" w:cs="Arial"/>
          <w:sz w:val="20"/>
          <w:szCs w:val="20"/>
        </w:rPr>
        <w:t xml:space="preserve"> the Euroquartz approved supplier register.</w:t>
      </w:r>
      <w:r w:rsidR="00434064" w:rsidRPr="00DE72E7">
        <w:rPr>
          <w:rFonts w:ascii="Arial" w:hAnsi="Arial" w:cs="Arial"/>
          <w:sz w:val="20"/>
          <w:szCs w:val="20"/>
        </w:rPr>
        <w:t xml:space="preserve"> The approved </w:t>
      </w:r>
      <w:r w:rsidR="00DE72E7">
        <w:rPr>
          <w:rFonts w:ascii="Arial" w:hAnsi="Arial" w:cs="Arial"/>
          <w:sz w:val="20"/>
          <w:szCs w:val="20"/>
        </w:rPr>
        <w:t xml:space="preserve">supplier </w:t>
      </w:r>
      <w:r w:rsidR="00434064" w:rsidRPr="00DE72E7">
        <w:rPr>
          <w:rFonts w:ascii="Arial" w:hAnsi="Arial" w:cs="Arial"/>
          <w:sz w:val="20"/>
          <w:szCs w:val="20"/>
        </w:rPr>
        <w:t>register is reviewed annually to ensure compliance.</w:t>
      </w:r>
    </w:p>
    <w:p w14:paraId="2791E548" w14:textId="53A4D7A0" w:rsidR="00795DD9" w:rsidRPr="00714433" w:rsidRDefault="0027276E" w:rsidP="00B94FBD">
      <w:pPr>
        <w:autoSpaceDE w:val="0"/>
        <w:autoSpaceDN w:val="0"/>
        <w:adjustRightInd w:val="0"/>
        <w:spacing w:after="0" w:line="240" w:lineRule="auto"/>
        <w:ind w:left="-851" w:right="545"/>
        <w:rPr>
          <w:rFonts w:ascii="Arial" w:hAnsi="Arial" w:cs="Arial"/>
          <w:color w:val="00B050"/>
          <w:sz w:val="20"/>
          <w:szCs w:val="20"/>
        </w:rPr>
      </w:pPr>
      <w:r>
        <w:rPr>
          <w:rFonts w:ascii="Arial" w:hAnsi="Arial" w:cs="Arial"/>
          <w:sz w:val="20"/>
          <w:szCs w:val="20"/>
        </w:rPr>
        <w:br/>
        <w:t xml:space="preserve">       </w:t>
      </w:r>
      <w:r w:rsidR="00913DE1">
        <w:rPr>
          <w:rFonts w:ascii="Arial" w:hAnsi="Arial" w:cs="Arial"/>
          <w:sz w:val="20"/>
          <w:szCs w:val="20"/>
        </w:rPr>
        <w:t>1:</w:t>
      </w:r>
      <w:r>
        <w:rPr>
          <w:rFonts w:ascii="Arial" w:hAnsi="Arial" w:cs="Arial"/>
          <w:sz w:val="20"/>
          <w:szCs w:val="20"/>
        </w:rPr>
        <w:t xml:space="preserve"> It is the responsibility of all suppliers to ensure that their personnel are aware</w:t>
      </w:r>
      <w:r w:rsidR="00913DE1">
        <w:rPr>
          <w:rFonts w:ascii="Arial" w:hAnsi="Arial" w:cs="Arial"/>
          <w:sz w:val="20"/>
          <w:szCs w:val="20"/>
        </w:rPr>
        <w:t xml:space="preserve"> of:</w:t>
      </w:r>
    </w:p>
    <w:p w14:paraId="75C87020" w14:textId="15BF2D43" w:rsidR="00795DD9" w:rsidRPr="00DE72E7" w:rsidRDefault="00913DE1" w:rsidP="00166972">
      <w:pPr>
        <w:pStyle w:val="ListParagraph"/>
        <w:numPr>
          <w:ilvl w:val="0"/>
          <w:numId w:val="11"/>
        </w:numPr>
        <w:autoSpaceDE w:val="0"/>
        <w:autoSpaceDN w:val="0"/>
        <w:adjustRightInd w:val="0"/>
        <w:spacing w:after="0" w:line="240" w:lineRule="auto"/>
        <w:ind w:left="0"/>
        <w:rPr>
          <w:rFonts w:ascii="Arial" w:hAnsi="Arial" w:cs="Arial"/>
          <w:sz w:val="20"/>
          <w:szCs w:val="20"/>
        </w:rPr>
      </w:pPr>
      <w:r w:rsidRPr="00DE72E7">
        <w:rPr>
          <w:rFonts w:ascii="Arial" w:hAnsi="Arial" w:cs="Arial"/>
          <w:sz w:val="20"/>
          <w:szCs w:val="20"/>
        </w:rPr>
        <w:t>T</w:t>
      </w:r>
      <w:r w:rsidR="00795DD9" w:rsidRPr="00DE72E7">
        <w:rPr>
          <w:rFonts w:ascii="Arial" w:hAnsi="Arial" w:cs="Arial"/>
          <w:sz w:val="20"/>
          <w:szCs w:val="20"/>
        </w:rPr>
        <w:t>he quality requirements communicated by Euroquartz</w:t>
      </w:r>
      <w:r w:rsidR="00B94FBD" w:rsidRPr="00DE72E7">
        <w:rPr>
          <w:rFonts w:ascii="Arial" w:hAnsi="Arial" w:cs="Arial"/>
          <w:sz w:val="20"/>
          <w:szCs w:val="20"/>
        </w:rPr>
        <w:t xml:space="preserve"> outlined in this document QCD106</w:t>
      </w:r>
      <w:r w:rsidRPr="00DE72E7">
        <w:rPr>
          <w:rFonts w:ascii="Arial" w:hAnsi="Arial" w:cs="Arial"/>
          <w:sz w:val="20"/>
          <w:szCs w:val="20"/>
        </w:rPr>
        <w:t>. Reference to this document appears on all purchase orders to Suppliers.</w:t>
      </w:r>
      <w:r w:rsidR="00795DD9" w:rsidRPr="00DE72E7">
        <w:rPr>
          <w:rFonts w:ascii="Arial" w:hAnsi="Arial" w:cs="Arial"/>
          <w:sz w:val="20"/>
          <w:szCs w:val="20"/>
        </w:rPr>
        <w:t xml:space="preserve"> </w:t>
      </w:r>
    </w:p>
    <w:p w14:paraId="5EBB079B" w14:textId="5A095E46" w:rsidR="00795DD9" w:rsidRPr="00DE72E7" w:rsidRDefault="00795DD9" w:rsidP="00166972">
      <w:pPr>
        <w:pStyle w:val="ListParagraph"/>
        <w:numPr>
          <w:ilvl w:val="0"/>
          <w:numId w:val="11"/>
        </w:numPr>
        <w:autoSpaceDE w:val="0"/>
        <w:autoSpaceDN w:val="0"/>
        <w:adjustRightInd w:val="0"/>
        <w:spacing w:after="0" w:line="240" w:lineRule="auto"/>
        <w:ind w:left="0" w:right="261"/>
        <w:rPr>
          <w:rFonts w:ascii="Arial" w:hAnsi="Arial" w:cs="Arial"/>
          <w:sz w:val="20"/>
          <w:szCs w:val="20"/>
        </w:rPr>
      </w:pPr>
      <w:r w:rsidRPr="00DE72E7">
        <w:rPr>
          <w:rFonts w:ascii="Arial" w:hAnsi="Arial" w:cs="Arial"/>
          <w:sz w:val="20"/>
          <w:szCs w:val="20"/>
        </w:rPr>
        <w:t xml:space="preserve">Perform their duties ethically </w:t>
      </w:r>
      <w:r w:rsidR="00A36761" w:rsidRPr="00DE72E7">
        <w:rPr>
          <w:rFonts w:ascii="Arial" w:hAnsi="Arial" w:cs="Arial"/>
          <w:sz w:val="20"/>
          <w:szCs w:val="20"/>
        </w:rPr>
        <w:t>to</w:t>
      </w:r>
      <w:r w:rsidRPr="00DE72E7">
        <w:rPr>
          <w:rFonts w:ascii="Arial" w:hAnsi="Arial" w:cs="Arial"/>
          <w:sz w:val="20"/>
          <w:szCs w:val="20"/>
        </w:rPr>
        <w:t xml:space="preserve"> comply with these requirements. This includes full confidentiality in respect to any technical or application information supplied by Euroquartz </w:t>
      </w:r>
      <w:r w:rsidR="00A36761" w:rsidRPr="00DE72E7">
        <w:rPr>
          <w:rFonts w:ascii="Arial" w:hAnsi="Arial" w:cs="Arial"/>
          <w:sz w:val="20"/>
          <w:szCs w:val="20"/>
        </w:rPr>
        <w:t>to</w:t>
      </w:r>
      <w:r w:rsidRPr="00DE72E7">
        <w:rPr>
          <w:rFonts w:ascii="Arial" w:hAnsi="Arial" w:cs="Arial"/>
          <w:sz w:val="20"/>
          <w:szCs w:val="20"/>
        </w:rPr>
        <w:t xml:space="preserve"> process their orders</w:t>
      </w:r>
    </w:p>
    <w:p w14:paraId="74C07132" w14:textId="77777777" w:rsidR="00B94FBD" w:rsidRPr="00DE72E7" w:rsidRDefault="00795DD9" w:rsidP="00B94FBD">
      <w:pPr>
        <w:pStyle w:val="ListParagraph"/>
        <w:numPr>
          <w:ilvl w:val="0"/>
          <w:numId w:val="11"/>
        </w:numPr>
        <w:autoSpaceDE w:val="0"/>
        <w:autoSpaceDN w:val="0"/>
        <w:adjustRightInd w:val="0"/>
        <w:spacing w:after="0" w:line="240" w:lineRule="auto"/>
        <w:ind w:left="0"/>
        <w:rPr>
          <w:rFonts w:ascii="Arial" w:hAnsi="Arial" w:cs="Arial"/>
          <w:sz w:val="20"/>
          <w:szCs w:val="20"/>
        </w:rPr>
      </w:pPr>
      <w:r w:rsidRPr="00DE72E7">
        <w:rPr>
          <w:rFonts w:ascii="Arial" w:hAnsi="Arial" w:cs="Arial"/>
          <w:sz w:val="20"/>
          <w:szCs w:val="20"/>
        </w:rPr>
        <w:t>Their contribution to product or service conformity</w:t>
      </w:r>
    </w:p>
    <w:p w14:paraId="013901BE" w14:textId="2F1FDF26" w:rsidR="00795DD9" w:rsidRPr="00DE72E7" w:rsidRDefault="00795DD9" w:rsidP="00B94FBD">
      <w:pPr>
        <w:pStyle w:val="ListParagraph"/>
        <w:numPr>
          <w:ilvl w:val="0"/>
          <w:numId w:val="11"/>
        </w:numPr>
        <w:autoSpaceDE w:val="0"/>
        <w:autoSpaceDN w:val="0"/>
        <w:adjustRightInd w:val="0"/>
        <w:spacing w:after="0" w:line="240" w:lineRule="auto"/>
        <w:ind w:left="0"/>
        <w:rPr>
          <w:rFonts w:ascii="Arial" w:hAnsi="Arial" w:cs="Arial"/>
          <w:sz w:val="20"/>
          <w:szCs w:val="20"/>
        </w:rPr>
      </w:pPr>
      <w:r w:rsidRPr="00DE72E7">
        <w:rPr>
          <w:rFonts w:ascii="Arial" w:hAnsi="Arial" w:cs="Arial"/>
          <w:sz w:val="20"/>
          <w:szCs w:val="20"/>
        </w:rPr>
        <w:t>Their contribution to product safety</w:t>
      </w:r>
    </w:p>
    <w:p w14:paraId="1685AE0D" w14:textId="77777777" w:rsidR="00B94FBD" w:rsidRPr="00DE72E7" w:rsidRDefault="00795DD9" w:rsidP="00B94FBD">
      <w:pPr>
        <w:pStyle w:val="ListParagraph"/>
        <w:numPr>
          <w:ilvl w:val="0"/>
          <w:numId w:val="11"/>
        </w:numPr>
        <w:autoSpaceDE w:val="0"/>
        <w:autoSpaceDN w:val="0"/>
        <w:adjustRightInd w:val="0"/>
        <w:spacing w:after="0" w:line="240" w:lineRule="auto"/>
        <w:ind w:left="0"/>
        <w:rPr>
          <w:rFonts w:ascii="Arial" w:hAnsi="Arial" w:cs="Arial"/>
          <w:sz w:val="20"/>
          <w:szCs w:val="20"/>
        </w:rPr>
      </w:pPr>
      <w:r w:rsidRPr="00DE72E7">
        <w:rPr>
          <w:rFonts w:ascii="Arial" w:hAnsi="Arial" w:cs="Arial"/>
          <w:sz w:val="20"/>
          <w:szCs w:val="20"/>
        </w:rPr>
        <w:t>The importance of ethical behaviour.</w:t>
      </w:r>
      <w:r w:rsidR="0027276E" w:rsidRPr="00DE72E7">
        <w:rPr>
          <w:rFonts w:ascii="Arial" w:hAnsi="Arial" w:cs="Arial"/>
          <w:sz w:val="20"/>
          <w:szCs w:val="20"/>
        </w:rPr>
        <w:t xml:space="preserve">  </w:t>
      </w:r>
    </w:p>
    <w:p w14:paraId="1E699AB0" w14:textId="1D4FB955" w:rsidR="006E4A88" w:rsidRPr="00DE72E7" w:rsidRDefault="0027276E" w:rsidP="00B94FBD">
      <w:pPr>
        <w:pStyle w:val="ListParagraph"/>
        <w:autoSpaceDE w:val="0"/>
        <w:autoSpaceDN w:val="0"/>
        <w:adjustRightInd w:val="0"/>
        <w:spacing w:after="0" w:line="240" w:lineRule="auto"/>
        <w:ind w:left="-567"/>
        <w:rPr>
          <w:rFonts w:ascii="Arial" w:hAnsi="Arial" w:cs="Arial"/>
          <w:sz w:val="20"/>
          <w:szCs w:val="20"/>
        </w:rPr>
      </w:pPr>
      <w:r w:rsidRPr="00B94FBD">
        <w:rPr>
          <w:rFonts w:ascii="Arial" w:hAnsi="Arial" w:cs="Arial"/>
          <w:color w:val="00B050"/>
          <w:sz w:val="20"/>
          <w:szCs w:val="20"/>
        </w:rPr>
        <w:t xml:space="preserve">      </w:t>
      </w:r>
      <w:r w:rsidRPr="00B94FBD">
        <w:rPr>
          <w:rFonts w:ascii="Arial" w:hAnsi="Arial" w:cs="Arial"/>
          <w:color w:val="00B050"/>
          <w:sz w:val="20"/>
          <w:szCs w:val="20"/>
        </w:rPr>
        <w:br/>
      </w:r>
      <w:r w:rsidR="006E4A88" w:rsidRPr="00DE72E7">
        <w:rPr>
          <w:rFonts w:ascii="Arial" w:hAnsi="Arial" w:cs="Arial"/>
          <w:b/>
          <w:bCs/>
          <w:sz w:val="24"/>
          <w:szCs w:val="24"/>
        </w:rPr>
        <w:t>BREACHES</w:t>
      </w:r>
    </w:p>
    <w:p w14:paraId="20AC239F" w14:textId="5D3C38EC" w:rsidR="00CF6E76" w:rsidRPr="00DE72E7" w:rsidRDefault="00CF6E76" w:rsidP="00B94FBD">
      <w:pPr>
        <w:autoSpaceDE w:val="0"/>
        <w:autoSpaceDN w:val="0"/>
        <w:adjustRightInd w:val="0"/>
        <w:spacing w:after="0" w:line="240" w:lineRule="auto"/>
        <w:ind w:left="-567"/>
        <w:rPr>
          <w:rFonts w:ascii="Arial" w:hAnsi="Arial" w:cs="Arial"/>
          <w:sz w:val="24"/>
          <w:szCs w:val="24"/>
        </w:rPr>
      </w:pPr>
      <w:r w:rsidRPr="00DE72E7">
        <w:rPr>
          <w:rFonts w:ascii="Arial" w:hAnsi="Arial" w:cs="Arial"/>
          <w:sz w:val="20"/>
          <w:szCs w:val="20"/>
        </w:rPr>
        <w:t xml:space="preserve">The following activity is </w:t>
      </w:r>
      <w:r w:rsidR="00DE72E7">
        <w:rPr>
          <w:rFonts w:ascii="Arial" w:hAnsi="Arial" w:cs="Arial"/>
          <w:sz w:val="20"/>
          <w:szCs w:val="20"/>
        </w:rPr>
        <w:t xml:space="preserve">considered </w:t>
      </w:r>
      <w:r w:rsidRPr="00DE72E7">
        <w:rPr>
          <w:rFonts w:ascii="Arial" w:hAnsi="Arial" w:cs="Arial"/>
          <w:sz w:val="20"/>
          <w:szCs w:val="20"/>
        </w:rPr>
        <w:t>in breach of the Euroquartz Terms of Supply …….</w:t>
      </w:r>
    </w:p>
    <w:p w14:paraId="3B39173C" w14:textId="0250E512" w:rsidR="007A48D3" w:rsidRPr="00D14FE7" w:rsidRDefault="007A48D3"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2</w:t>
      </w:r>
      <w:r w:rsidRPr="00D14FE7">
        <w:rPr>
          <w:rFonts w:ascii="Arial" w:hAnsi="Arial" w:cs="Arial"/>
          <w:sz w:val="20"/>
          <w:szCs w:val="20"/>
        </w:rPr>
        <w:t xml:space="preserve">: Engaging in any form of Human Trafficking or forced labour is strictly against the </w:t>
      </w:r>
      <w:r w:rsidRPr="00D14FE7">
        <w:rPr>
          <w:rFonts w:ascii="Arial" w:hAnsi="Arial" w:cs="Arial"/>
          <w:sz w:val="20"/>
          <w:szCs w:val="20"/>
        </w:rPr>
        <w:br/>
        <w:t xml:space="preserve">      </w:t>
      </w:r>
      <w:r w:rsidR="00D14FE7">
        <w:rPr>
          <w:rFonts w:ascii="Arial" w:hAnsi="Arial" w:cs="Arial"/>
          <w:sz w:val="20"/>
          <w:szCs w:val="20"/>
        </w:rPr>
        <w:t xml:space="preserve">    </w:t>
      </w:r>
      <w:r w:rsidRPr="00D14FE7">
        <w:rPr>
          <w:rFonts w:ascii="Arial" w:hAnsi="Arial" w:cs="Arial"/>
          <w:sz w:val="20"/>
          <w:szCs w:val="20"/>
        </w:rPr>
        <w:t xml:space="preserve">  Euroquartz Terms of Supply and suppliers will be struck of the approved supplier </w:t>
      </w:r>
      <w:r w:rsidRPr="00D14FE7">
        <w:rPr>
          <w:rFonts w:ascii="Arial" w:hAnsi="Arial" w:cs="Arial"/>
          <w:sz w:val="20"/>
          <w:szCs w:val="20"/>
        </w:rPr>
        <w:br/>
        <w:t xml:space="preserve">      </w:t>
      </w:r>
      <w:r w:rsidR="00D14FE7">
        <w:rPr>
          <w:rFonts w:ascii="Arial" w:hAnsi="Arial" w:cs="Arial"/>
          <w:sz w:val="20"/>
          <w:szCs w:val="20"/>
        </w:rPr>
        <w:t xml:space="preserve">    </w:t>
      </w:r>
      <w:r w:rsidRPr="00D14FE7">
        <w:rPr>
          <w:rFonts w:ascii="Arial" w:hAnsi="Arial" w:cs="Arial"/>
          <w:sz w:val="20"/>
          <w:szCs w:val="20"/>
        </w:rPr>
        <w:t xml:space="preserve">  list if they are found to be engaging in such activity.</w:t>
      </w:r>
    </w:p>
    <w:p w14:paraId="183D2C0C" w14:textId="57BD9904" w:rsidR="007A48D3" w:rsidRPr="00D14FE7" w:rsidRDefault="007A48D3"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3</w:t>
      </w:r>
      <w:r w:rsidRPr="00D14FE7">
        <w:rPr>
          <w:rFonts w:ascii="Arial" w:hAnsi="Arial" w:cs="Arial"/>
          <w:sz w:val="20"/>
          <w:szCs w:val="20"/>
        </w:rPr>
        <w:t xml:space="preserve">: The withholding of worker identity cards and immigration documents is strictly </w:t>
      </w:r>
      <w:r w:rsidRPr="00D14FE7">
        <w:rPr>
          <w:rFonts w:ascii="Arial" w:hAnsi="Arial" w:cs="Arial"/>
          <w:sz w:val="20"/>
          <w:szCs w:val="20"/>
        </w:rPr>
        <w:br/>
        <w:t xml:space="preserve">       </w:t>
      </w:r>
      <w:r w:rsidR="00D14FE7">
        <w:rPr>
          <w:rFonts w:ascii="Arial" w:hAnsi="Arial" w:cs="Arial"/>
          <w:sz w:val="20"/>
          <w:szCs w:val="20"/>
        </w:rPr>
        <w:t xml:space="preserve">     </w:t>
      </w:r>
      <w:r w:rsidRPr="00D14FE7">
        <w:rPr>
          <w:rFonts w:ascii="Arial" w:hAnsi="Arial" w:cs="Arial"/>
          <w:sz w:val="20"/>
          <w:szCs w:val="20"/>
        </w:rPr>
        <w:t xml:space="preserve"> forbidden.</w:t>
      </w:r>
    </w:p>
    <w:p w14:paraId="7DCF7444" w14:textId="442579F6" w:rsidR="007A48D3" w:rsidRPr="00D14FE7" w:rsidRDefault="007A48D3"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4</w:t>
      </w:r>
      <w:r w:rsidRPr="00D14FE7">
        <w:rPr>
          <w:rFonts w:ascii="Arial" w:hAnsi="Arial" w:cs="Arial"/>
          <w:sz w:val="20"/>
          <w:szCs w:val="20"/>
        </w:rPr>
        <w:t>: The procurement of commercial sex acts is forbidden.</w:t>
      </w:r>
    </w:p>
    <w:p w14:paraId="1AAC3F7B" w14:textId="5EFE4DE7" w:rsidR="007A48D3" w:rsidRPr="00D14FE7" w:rsidRDefault="007A48D3"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5</w:t>
      </w:r>
      <w:r w:rsidRPr="00D14FE7">
        <w:rPr>
          <w:rFonts w:ascii="Arial" w:hAnsi="Arial" w:cs="Arial"/>
          <w:sz w:val="20"/>
          <w:szCs w:val="20"/>
        </w:rPr>
        <w:t xml:space="preserve">: Provision </w:t>
      </w:r>
      <w:r w:rsidRPr="00D14FE7">
        <w:rPr>
          <w:rFonts w:ascii="Arial" w:hAnsi="Arial" w:cs="Arial"/>
          <w:b/>
          <w:sz w:val="20"/>
          <w:szCs w:val="20"/>
          <w:u w:val="single"/>
        </w:rPr>
        <w:t>must</w:t>
      </w:r>
      <w:r w:rsidRPr="00D14FE7">
        <w:rPr>
          <w:rFonts w:ascii="Arial" w:hAnsi="Arial" w:cs="Arial"/>
          <w:sz w:val="20"/>
          <w:szCs w:val="20"/>
        </w:rPr>
        <w:t xml:space="preserve"> be made to ensure</w:t>
      </w:r>
      <w:r w:rsidR="006B69EE" w:rsidRPr="00D14FE7">
        <w:rPr>
          <w:rFonts w:ascii="Arial" w:hAnsi="Arial" w:cs="Arial"/>
          <w:sz w:val="20"/>
          <w:szCs w:val="20"/>
        </w:rPr>
        <w:t xml:space="preserve"> return transportation for all migrant workers that </w:t>
      </w:r>
      <w:r w:rsidR="006B69EE" w:rsidRPr="00D14FE7">
        <w:rPr>
          <w:rFonts w:ascii="Arial" w:hAnsi="Arial" w:cs="Arial"/>
          <w:sz w:val="20"/>
          <w:szCs w:val="20"/>
        </w:rPr>
        <w:br/>
        <w:t xml:space="preserve">      </w:t>
      </w:r>
      <w:r w:rsidR="00D14FE7">
        <w:rPr>
          <w:rFonts w:ascii="Arial" w:hAnsi="Arial" w:cs="Arial"/>
          <w:sz w:val="20"/>
          <w:szCs w:val="20"/>
        </w:rPr>
        <w:t xml:space="preserve">    </w:t>
      </w:r>
      <w:r w:rsidR="006B69EE" w:rsidRPr="00D14FE7">
        <w:rPr>
          <w:rFonts w:ascii="Arial" w:hAnsi="Arial" w:cs="Arial"/>
          <w:sz w:val="20"/>
          <w:szCs w:val="20"/>
        </w:rPr>
        <w:t xml:space="preserve">  have been brought onto the country to specifically work for the supplier.</w:t>
      </w:r>
    </w:p>
    <w:p w14:paraId="5D0BFF04" w14:textId="503F0102" w:rsidR="006B69EE" w:rsidRPr="00D14FE7" w:rsidRDefault="006B69EE"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6</w:t>
      </w:r>
      <w:r w:rsidRPr="00D14FE7">
        <w:rPr>
          <w:rFonts w:ascii="Arial" w:hAnsi="Arial" w:cs="Arial"/>
          <w:sz w:val="20"/>
          <w:szCs w:val="20"/>
        </w:rPr>
        <w:t xml:space="preserve">: Any housing or accommodation provided for workers </w:t>
      </w:r>
      <w:r w:rsidRPr="00D14FE7">
        <w:rPr>
          <w:rFonts w:ascii="Arial" w:hAnsi="Arial" w:cs="Arial"/>
          <w:b/>
          <w:sz w:val="20"/>
          <w:szCs w:val="20"/>
          <w:u w:val="single"/>
        </w:rPr>
        <w:t>must comply</w:t>
      </w:r>
      <w:r w:rsidRPr="00D14FE7">
        <w:rPr>
          <w:rFonts w:ascii="Arial" w:hAnsi="Arial" w:cs="Arial"/>
          <w:sz w:val="20"/>
          <w:szCs w:val="20"/>
        </w:rPr>
        <w:t xml:space="preserve"> with the local </w:t>
      </w:r>
      <w:r w:rsidRPr="00D14FE7">
        <w:rPr>
          <w:rFonts w:ascii="Arial" w:hAnsi="Arial" w:cs="Arial"/>
          <w:sz w:val="20"/>
          <w:szCs w:val="20"/>
        </w:rPr>
        <w:br/>
        <w:t xml:space="preserve">       </w:t>
      </w:r>
      <w:r w:rsidR="00D14FE7">
        <w:rPr>
          <w:rFonts w:ascii="Arial" w:hAnsi="Arial" w:cs="Arial"/>
          <w:sz w:val="20"/>
          <w:szCs w:val="20"/>
        </w:rPr>
        <w:t xml:space="preserve">    </w:t>
      </w:r>
      <w:r w:rsidRPr="00D14FE7">
        <w:rPr>
          <w:rFonts w:ascii="Arial" w:hAnsi="Arial" w:cs="Arial"/>
          <w:sz w:val="20"/>
          <w:szCs w:val="20"/>
        </w:rPr>
        <w:t xml:space="preserve"> Health and Safety standards.</w:t>
      </w:r>
    </w:p>
    <w:p w14:paraId="3043122C" w14:textId="7B487C08" w:rsidR="006B69EE" w:rsidRPr="00D14FE7" w:rsidRDefault="006B69EE"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0027276E">
        <w:rPr>
          <w:rFonts w:ascii="Arial" w:hAnsi="Arial" w:cs="Arial"/>
          <w:sz w:val="20"/>
          <w:szCs w:val="20"/>
        </w:rPr>
        <w:t>7</w:t>
      </w:r>
      <w:r w:rsidRPr="00D14FE7">
        <w:rPr>
          <w:rFonts w:ascii="Arial" w:hAnsi="Arial" w:cs="Arial"/>
          <w:sz w:val="20"/>
          <w:szCs w:val="20"/>
        </w:rPr>
        <w:t>: Migrant workers will be given the right to cancel their employment without financial penalty.</w:t>
      </w:r>
    </w:p>
    <w:p w14:paraId="181CF409" w14:textId="4DA07EC2" w:rsidR="006B69EE" w:rsidRDefault="006B69EE" w:rsidP="00B94FBD">
      <w:pPr>
        <w:spacing w:after="0"/>
        <w:ind w:left="-851"/>
        <w:rPr>
          <w:rFonts w:ascii="Arial" w:hAnsi="Arial" w:cs="Arial"/>
          <w:sz w:val="20"/>
          <w:szCs w:val="20"/>
        </w:rPr>
      </w:pPr>
      <w:r w:rsidRPr="00D14FE7">
        <w:rPr>
          <w:rFonts w:ascii="Arial" w:hAnsi="Arial" w:cs="Arial"/>
          <w:sz w:val="20"/>
          <w:szCs w:val="20"/>
        </w:rPr>
        <w:t xml:space="preserve"> </w:t>
      </w:r>
      <w:r w:rsidR="00D14FE7">
        <w:rPr>
          <w:rFonts w:ascii="Arial" w:hAnsi="Arial" w:cs="Arial"/>
          <w:sz w:val="20"/>
          <w:szCs w:val="20"/>
        </w:rPr>
        <w:t xml:space="preserve">     </w:t>
      </w:r>
      <w:r w:rsidRPr="00D14FE7">
        <w:rPr>
          <w:rFonts w:ascii="Arial" w:hAnsi="Arial" w:cs="Arial"/>
          <w:sz w:val="20"/>
          <w:szCs w:val="20"/>
        </w:rPr>
        <w:t xml:space="preserve">  </w:t>
      </w:r>
      <w:r w:rsidR="0027276E">
        <w:rPr>
          <w:rFonts w:ascii="Arial" w:hAnsi="Arial" w:cs="Arial"/>
          <w:sz w:val="20"/>
          <w:szCs w:val="20"/>
        </w:rPr>
        <w:t>8</w:t>
      </w:r>
      <w:r w:rsidRPr="00D14FE7">
        <w:rPr>
          <w:rFonts w:ascii="Arial" w:hAnsi="Arial" w:cs="Arial"/>
          <w:sz w:val="20"/>
          <w:szCs w:val="20"/>
        </w:rPr>
        <w:t>: Euroquartz will not tolerate the abuse of any workers within the supplier</w:t>
      </w:r>
      <w:r w:rsidR="00D14FE7">
        <w:rPr>
          <w:rFonts w:ascii="Arial" w:hAnsi="Arial" w:cs="Arial"/>
          <w:sz w:val="20"/>
          <w:szCs w:val="20"/>
        </w:rPr>
        <w:t>’</w:t>
      </w:r>
      <w:r w:rsidRPr="00D14FE7">
        <w:rPr>
          <w:rFonts w:ascii="Arial" w:hAnsi="Arial" w:cs="Arial"/>
          <w:sz w:val="20"/>
          <w:szCs w:val="20"/>
        </w:rPr>
        <w:t>s</w:t>
      </w:r>
      <w:r>
        <w:rPr>
          <w:rFonts w:ascii="Arial" w:hAnsi="Arial" w:cs="Arial"/>
          <w:sz w:val="24"/>
          <w:szCs w:val="24"/>
        </w:rPr>
        <w:t xml:space="preserve"> </w:t>
      </w:r>
      <w:r w:rsidRPr="00D14FE7">
        <w:rPr>
          <w:rFonts w:ascii="Arial" w:hAnsi="Arial" w:cs="Arial"/>
          <w:sz w:val="20"/>
          <w:szCs w:val="20"/>
        </w:rPr>
        <w:t>facilities.</w:t>
      </w:r>
    </w:p>
    <w:p w14:paraId="7DE93947" w14:textId="04201AC9" w:rsidR="00913DE1" w:rsidRPr="00DE72E7" w:rsidRDefault="00FC0BC1" w:rsidP="00B94FBD">
      <w:pPr>
        <w:ind w:left="-851"/>
        <w:rPr>
          <w:rFonts w:ascii="Arial" w:hAnsi="Arial" w:cs="Arial"/>
          <w:sz w:val="20"/>
          <w:szCs w:val="20"/>
        </w:rPr>
      </w:pPr>
      <w:r>
        <w:rPr>
          <w:rFonts w:ascii="Arial" w:hAnsi="Arial" w:cs="Arial"/>
          <w:sz w:val="20"/>
          <w:szCs w:val="20"/>
        </w:rPr>
        <w:t xml:space="preserve">      </w:t>
      </w:r>
      <w:r w:rsidR="0027276E">
        <w:rPr>
          <w:rFonts w:ascii="Arial" w:hAnsi="Arial" w:cs="Arial"/>
          <w:sz w:val="20"/>
          <w:szCs w:val="20"/>
        </w:rPr>
        <w:t xml:space="preserve"> </w:t>
      </w:r>
      <w:r>
        <w:rPr>
          <w:rFonts w:ascii="Arial" w:hAnsi="Arial" w:cs="Arial"/>
          <w:sz w:val="20"/>
          <w:szCs w:val="20"/>
        </w:rPr>
        <w:t xml:space="preserve"> </w:t>
      </w:r>
      <w:r w:rsidR="0027276E">
        <w:rPr>
          <w:rFonts w:ascii="Arial" w:hAnsi="Arial" w:cs="Arial"/>
          <w:sz w:val="20"/>
          <w:szCs w:val="20"/>
        </w:rPr>
        <w:t>9</w:t>
      </w:r>
      <w:r>
        <w:rPr>
          <w:rFonts w:ascii="Arial" w:hAnsi="Arial" w:cs="Arial"/>
          <w:sz w:val="20"/>
          <w:szCs w:val="20"/>
        </w:rPr>
        <w:t xml:space="preserve">: </w:t>
      </w:r>
      <w:r w:rsidR="00D14FE7">
        <w:rPr>
          <w:rFonts w:ascii="Arial" w:hAnsi="Arial" w:cs="Arial"/>
          <w:sz w:val="20"/>
          <w:szCs w:val="20"/>
        </w:rPr>
        <w:t xml:space="preserve">All suppliers are expected to be able to demonstrate that they are behaving and </w:t>
      </w:r>
      <w:r w:rsidR="00E766E0">
        <w:rPr>
          <w:rFonts w:ascii="Arial" w:hAnsi="Arial" w:cs="Arial"/>
          <w:sz w:val="20"/>
          <w:szCs w:val="20"/>
        </w:rPr>
        <w:t>conducting</w:t>
      </w:r>
      <w:r w:rsidR="00D14FE7">
        <w:rPr>
          <w:rFonts w:ascii="Arial" w:hAnsi="Arial" w:cs="Arial"/>
          <w:sz w:val="20"/>
          <w:szCs w:val="20"/>
        </w:rPr>
        <w:t xml:space="preserve"> business </w:t>
      </w:r>
      <w:r w:rsidR="00E766E0">
        <w:rPr>
          <w:rFonts w:ascii="Arial" w:hAnsi="Arial" w:cs="Arial"/>
          <w:sz w:val="20"/>
          <w:szCs w:val="20"/>
        </w:rPr>
        <w:br/>
        <w:t xml:space="preserve">             </w:t>
      </w:r>
      <w:r w:rsidR="00D14FE7">
        <w:rPr>
          <w:rFonts w:ascii="Arial" w:hAnsi="Arial" w:cs="Arial"/>
          <w:sz w:val="20"/>
          <w:szCs w:val="20"/>
        </w:rPr>
        <w:t>in a</w:t>
      </w:r>
      <w:r w:rsidR="00E766E0">
        <w:rPr>
          <w:rFonts w:ascii="Arial" w:hAnsi="Arial" w:cs="Arial"/>
          <w:sz w:val="20"/>
          <w:szCs w:val="20"/>
        </w:rPr>
        <w:t xml:space="preserve"> decent and</w:t>
      </w:r>
      <w:r w:rsidR="00D14FE7">
        <w:rPr>
          <w:rFonts w:ascii="Arial" w:hAnsi="Arial" w:cs="Arial"/>
          <w:sz w:val="20"/>
          <w:szCs w:val="20"/>
        </w:rPr>
        <w:t xml:space="preserve"> ethical</w:t>
      </w:r>
      <w:r>
        <w:rPr>
          <w:rFonts w:ascii="Arial" w:hAnsi="Arial" w:cs="Arial"/>
          <w:sz w:val="20"/>
          <w:szCs w:val="20"/>
        </w:rPr>
        <w:t xml:space="preserve"> </w:t>
      </w:r>
      <w:r w:rsidRPr="00DE72E7">
        <w:rPr>
          <w:rFonts w:ascii="Arial" w:hAnsi="Arial" w:cs="Arial"/>
          <w:sz w:val="20"/>
          <w:szCs w:val="20"/>
        </w:rPr>
        <w:t>manne</w:t>
      </w:r>
      <w:r w:rsidR="00565B94" w:rsidRPr="00DE72E7">
        <w:rPr>
          <w:rFonts w:ascii="Arial" w:hAnsi="Arial" w:cs="Arial"/>
          <w:sz w:val="20"/>
          <w:szCs w:val="20"/>
        </w:rPr>
        <w:t>r</w:t>
      </w:r>
      <w:r w:rsidR="00A27730" w:rsidRPr="00DE72E7">
        <w:rPr>
          <w:rFonts w:ascii="Arial" w:hAnsi="Arial" w:cs="Arial"/>
          <w:sz w:val="20"/>
          <w:szCs w:val="20"/>
        </w:rPr>
        <w:t xml:space="preserve"> in the event of a formal</w:t>
      </w:r>
      <w:r w:rsidR="00691170" w:rsidRPr="00DE72E7">
        <w:rPr>
          <w:rFonts w:ascii="Arial" w:hAnsi="Arial" w:cs="Arial"/>
          <w:sz w:val="20"/>
          <w:szCs w:val="20"/>
        </w:rPr>
        <w:t xml:space="preserve"> request by Euroquartz. </w:t>
      </w:r>
    </w:p>
    <w:p w14:paraId="437C87F3" w14:textId="3BF639CC" w:rsidR="00913DE1" w:rsidRPr="00DE72E7" w:rsidRDefault="00913DE1" w:rsidP="00B94FBD">
      <w:pPr>
        <w:ind w:left="-426"/>
        <w:rPr>
          <w:rFonts w:ascii="Arial" w:hAnsi="Arial" w:cs="Arial"/>
          <w:sz w:val="20"/>
          <w:szCs w:val="20"/>
        </w:rPr>
      </w:pPr>
      <w:r w:rsidRPr="00DE72E7">
        <w:rPr>
          <w:rFonts w:ascii="Arial" w:hAnsi="Arial" w:cs="Arial"/>
          <w:sz w:val="20"/>
          <w:szCs w:val="20"/>
        </w:rPr>
        <w:t xml:space="preserve">Any breaches in respect of human rights legislation </w:t>
      </w:r>
      <w:r w:rsidRPr="00DE72E7">
        <w:rPr>
          <w:rFonts w:ascii="Arial" w:hAnsi="Arial" w:cs="Arial"/>
          <w:sz w:val="20"/>
          <w:szCs w:val="20"/>
          <w:u w:val="single"/>
        </w:rPr>
        <w:t xml:space="preserve">must </w:t>
      </w:r>
      <w:r w:rsidRPr="00DE72E7">
        <w:rPr>
          <w:rFonts w:ascii="Arial" w:hAnsi="Arial" w:cs="Arial"/>
          <w:sz w:val="20"/>
          <w:szCs w:val="20"/>
        </w:rPr>
        <w:t xml:space="preserve">be reported in the first instance to the relevant legislative authority in the Supplier’s country. Euroquartz </w:t>
      </w:r>
      <w:r w:rsidRPr="00DE72E7">
        <w:rPr>
          <w:rFonts w:ascii="Arial" w:hAnsi="Arial" w:cs="Arial"/>
          <w:sz w:val="20"/>
          <w:szCs w:val="20"/>
          <w:u w:val="single"/>
        </w:rPr>
        <w:t>must</w:t>
      </w:r>
      <w:r w:rsidRPr="00DE72E7">
        <w:rPr>
          <w:rFonts w:ascii="Arial" w:hAnsi="Arial" w:cs="Arial"/>
          <w:sz w:val="20"/>
          <w:szCs w:val="20"/>
        </w:rPr>
        <w:t xml:space="preserve"> be notified of any such breaches by contacting the Euroquartz QA team</w:t>
      </w:r>
      <w:r w:rsidR="00691170" w:rsidRPr="00DE72E7">
        <w:rPr>
          <w:rFonts w:ascii="Arial" w:hAnsi="Arial" w:cs="Arial"/>
          <w:sz w:val="20"/>
          <w:szCs w:val="20"/>
        </w:rPr>
        <w:t xml:space="preserve"> via email at info@euroquartz.co.uk</w:t>
      </w:r>
      <w:r w:rsidRPr="00DE72E7">
        <w:rPr>
          <w:rFonts w:ascii="Arial" w:hAnsi="Arial" w:cs="Arial"/>
          <w:sz w:val="20"/>
          <w:szCs w:val="20"/>
        </w:rPr>
        <w:t xml:space="preserve">. Euroquartz is committed to work with the Supplier to ensure any further breaches are prevented. Euroquartz </w:t>
      </w:r>
      <w:r w:rsidRPr="00DE72E7">
        <w:rPr>
          <w:rFonts w:ascii="Arial" w:hAnsi="Arial" w:cs="Arial"/>
          <w:sz w:val="20"/>
          <w:szCs w:val="20"/>
          <w:u w:val="single"/>
        </w:rPr>
        <w:t xml:space="preserve">will </w:t>
      </w:r>
      <w:r w:rsidRPr="00DE72E7">
        <w:rPr>
          <w:rFonts w:ascii="Arial" w:hAnsi="Arial" w:cs="Arial"/>
          <w:sz w:val="20"/>
          <w:szCs w:val="20"/>
        </w:rPr>
        <w:t>remove the Supplier from the approved supplier register should further breaches occur.</w:t>
      </w:r>
    </w:p>
    <w:p w14:paraId="02C10192" w14:textId="77777777" w:rsidR="00B94FBD" w:rsidRDefault="00B94FBD" w:rsidP="00166972">
      <w:pPr>
        <w:rPr>
          <w:rFonts w:ascii="Arial" w:hAnsi="Arial" w:cs="Arial"/>
          <w:color w:val="00B050"/>
          <w:sz w:val="20"/>
          <w:szCs w:val="20"/>
        </w:rPr>
      </w:pPr>
    </w:p>
    <w:p w14:paraId="76D21382" w14:textId="77777777" w:rsidR="00B94FBD" w:rsidRPr="00913DE1" w:rsidRDefault="00B94FBD" w:rsidP="00166972">
      <w:pPr>
        <w:rPr>
          <w:rFonts w:ascii="Arial" w:hAnsi="Arial" w:cs="Arial"/>
          <w:color w:val="00B050"/>
          <w:sz w:val="20"/>
          <w:szCs w:val="20"/>
        </w:rPr>
      </w:pPr>
    </w:p>
    <w:p w14:paraId="15996F91" w14:textId="103DE818" w:rsidR="00825D76" w:rsidRPr="00B5022C" w:rsidRDefault="00825D76" w:rsidP="00B94FBD">
      <w:pPr>
        <w:ind w:left="-567"/>
        <w:rPr>
          <w:rFonts w:ascii="Arial" w:hAnsi="Arial" w:cs="Arial"/>
          <w:b/>
          <w:bCs/>
          <w:sz w:val="24"/>
          <w:szCs w:val="24"/>
        </w:rPr>
      </w:pPr>
      <w:r w:rsidRPr="00B5022C">
        <w:rPr>
          <w:rFonts w:ascii="Arial" w:hAnsi="Arial" w:cs="Arial"/>
          <w:b/>
          <w:bCs/>
          <w:sz w:val="24"/>
          <w:szCs w:val="24"/>
        </w:rPr>
        <w:t xml:space="preserve"> 21.  </w:t>
      </w:r>
      <w:bookmarkStart w:id="21" w:name="para210"/>
      <w:r w:rsidRPr="00B5022C">
        <w:rPr>
          <w:rFonts w:ascii="Arial" w:hAnsi="Arial" w:cs="Arial"/>
          <w:b/>
          <w:bCs/>
          <w:sz w:val="24"/>
          <w:szCs w:val="24"/>
        </w:rPr>
        <w:t>Environmental</w:t>
      </w:r>
      <w:bookmarkEnd w:id="21"/>
    </w:p>
    <w:p w14:paraId="4C21518C" w14:textId="3887377B" w:rsidR="00825D76" w:rsidRPr="00B5022C" w:rsidRDefault="002F0700" w:rsidP="00166972">
      <w:pPr>
        <w:rPr>
          <w:rFonts w:ascii="Arial" w:hAnsi="Arial" w:cs="Arial"/>
          <w:sz w:val="20"/>
          <w:szCs w:val="20"/>
        </w:rPr>
      </w:pPr>
      <w:r w:rsidRPr="00B5022C">
        <w:rPr>
          <w:rFonts w:ascii="Arial" w:hAnsi="Arial" w:cs="Arial"/>
          <w:sz w:val="20"/>
          <w:szCs w:val="20"/>
        </w:rPr>
        <w:t xml:space="preserve">Euroquartz is committed to ensuring proper recycling / segregation of waste materials in the </w:t>
      </w:r>
      <w:r w:rsidR="00F276F3" w:rsidRPr="00B5022C">
        <w:rPr>
          <w:rFonts w:ascii="Arial" w:hAnsi="Arial" w:cs="Arial"/>
          <w:sz w:val="20"/>
          <w:szCs w:val="20"/>
        </w:rPr>
        <w:t xml:space="preserve">completion of its business. </w:t>
      </w:r>
      <w:r w:rsidR="001B4F98" w:rsidRPr="00B5022C">
        <w:rPr>
          <w:rFonts w:ascii="Arial" w:hAnsi="Arial" w:cs="Arial"/>
          <w:sz w:val="20"/>
          <w:szCs w:val="20"/>
        </w:rPr>
        <w:t>We aim to reduce waste and improve efficiency in the resources we use.</w:t>
      </w:r>
      <w:r w:rsidR="00F276F3" w:rsidRPr="00B5022C">
        <w:rPr>
          <w:rFonts w:ascii="Arial" w:hAnsi="Arial" w:cs="Arial"/>
          <w:sz w:val="20"/>
          <w:szCs w:val="20"/>
        </w:rPr>
        <w:t xml:space="preserve"> </w:t>
      </w:r>
      <w:r w:rsidR="007E090D" w:rsidRPr="00B5022C">
        <w:rPr>
          <w:rFonts w:ascii="Arial" w:hAnsi="Arial" w:cs="Arial"/>
          <w:sz w:val="20"/>
          <w:szCs w:val="20"/>
        </w:rPr>
        <w:t>Euroquartz</w:t>
      </w:r>
      <w:r w:rsidR="001B4F98" w:rsidRPr="00B5022C">
        <w:rPr>
          <w:rFonts w:ascii="Arial" w:hAnsi="Arial" w:cs="Arial"/>
          <w:sz w:val="20"/>
          <w:szCs w:val="20"/>
        </w:rPr>
        <w:t xml:space="preserve"> </w:t>
      </w:r>
      <w:r w:rsidR="00F276F3" w:rsidRPr="00B5022C">
        <w:rPr>
          <w:rFonts w:ascii="Arial" w:hAnsi="Arial" w:cs="Arial"/>
          <w:sz w:val="20"/>
          <w:szCs w:val="20"/>
        </w:rPr>
        <w:t>require</w:t>
      </w:r>
      <w:r w:rsidR="007E090D" w:rsidRPr="00B5022C">
        <w:rPr>
          <w:rFonts w:ascii="Arial" w:hAnsi="Arial" w:cs="Arial"/>
          <w:sz w:val="20"/>
          <w:szCs w:val="20"/>
        </w:rPr>
        <w:t>s</w:t>
      </w:r>
      <w:r w:rsidR="00F276F3" w:rsidRPr="00B5022C">
        <w:rPr>
          <w:rFonts w:ascii="Arial" w:hAnsi="Arial" w:cs="Arial"/>
          <w:sz w:val="20"/>
          <w:szCs w:val="20"/>
        </w:rPr>
        <w:t xml:space="preserve"> </w:t>
      </w:r>
      <w:r w:rsidR="001B4F98" w:rsidRPr="00B5022C">
        <w:rPr>
          <w:rFonts w:ascii="Arial" w:hAnsi="Arial" w:cs="Arial"/>
          <w:sz w:val="20"/>
          <w:szCs w:val="20"/>
        </w:rPr>
        <w:t xml:space="preserve">our </w:t>
      </w:r>
      <w:r w:rsidR="00F276F3" w:rsidRPr="00B5022C">
        <w:rPr>
          <w:rFonts w:ascii="Arial" w:hAnsi="Arial" w:cs="Arial"/>
          <w:sz w:val="20"/>
          <w:szCs w:val="20"/>
        </w:rPr>
        <w:t>suppliers to have to a documented Environmental Policy</w:t>
      </w:r>
      <w:r w:rsidR="001B4F98" w:rsidRPr="00B5022C">
        <w:rPr>
          <w:rFonts w:ascii="Arial" w:hAnsi="Arial" w:cs="Arial"/>
          <w:sz w:val="20"/>
          <w:szCs w:val="20"/>
        </w:rPr>
        <w:t xml:space="preserve"> which </w:t>
      </w:r>
      <w:r w:rsidR="007E090D" w:rsidRPr="00B5022C">
        <w:rPr>
          <w:rFonts w:ascii="Arial" w:hAnsi="Arial" w:cs="Arial"/>
          <w:sz w:val="20"/>
          <w:szCs w:val="20"/>
        </w:rPr>
        <w:t>is</w:t>
      </w:r>
      <w:r w:rsidR="001B4F98" w:rsidRPr="00B5022C">
        <w:rPr>
          <w:rFonts w:ascii="Arial" w:hAnsi="Arial" w:cs="Arial"/>
          <w:sz w:val="20"/>
          <w:szCs w:val="20"/>
        </w:rPr>
        <w:t xml:space="preserve"> available upon request. The Policy should take account of the following areas:</w:t>
      </w:r>
    </w:p>
    <w:p w14:paraId="2893999C" w14:textId="00957DC5" w:rsidR="001B4F98" w:rsidRPr="00B5022C" w:rsidRDefault="007E090D" w:rsidP="00166972">
      <w:pPr>
        <w:pStyle w:val="ListParagraph"/>
        <w:numPr>
          <w:ilvl w:val="0"/>
          <w:numId w:val="12"/>
        </w:numPr>
        <w:ind w:left="0"/>
        <w:rPr>
          <w:rFonts w:ascii="Arial" w:hAnsi="Arial" w:cs="Arial"/>
          <w:sz w:val="20"/>
          <w:szCs w:val="20"/>
        </w:rPr>
      </w:pPr>
      <w:r w:rsidRPr="00B5022C">
        <w:rPr>
          <w:rFonts w:ascii="Arial" w:hAnsi="Arial" w:cs="Arial"/>
          <w:sz w:val="20"/>
          <w:szCs w:val="20"/>
        </w:rPr>
        <w:t xml:space="preserve">Limiting the amount of </w:t>
      </w:r>
      <w:r w:rsidR="001B4F98" w:rsidRPr="00B5022C">
        <w:rPr>
          <w:rFonts w:ascii="Arial" w:hAnsi="Arial" w:cs="Arial"/>
          <w:sz w:val="20"/>
          <w:szCs w:val="20"/>
        </w:rPr>
        <w:t>Energy use</w:t>
      </w:r>
    </w:p>
    <w:p w14:paraId="2161B13A" w14:textId="7E2A145B" w:rsidR="001B4F98" w:rsidRPr="00B5022C" w:rsidRDefault="001B4F98" w:rsidP="00166972">
      <w:pPr>
        <w:pStyle w:val="ListParagraph"/>
        <w:numPr>
          <w:ilvl w:val="0"/>
          <w:numId w:val="12"/>
        </w:numPr>
        <w:ind w:left="0"/>
        <w:rPr>
          <w:rFonts w:ascii="Arial" w:hAnsi="Arial" w:cs="Arial"/>
          <w:sz w:val="20"/>
          <w:szCs w:val="20"/>
        </w:rPr>
      </w:pPr>
      <w:r w:rsidRPr="00B5022C">
        <w:rPr>
          <w:rFonts w:ascii="Arial" w:hAnsi="Arial" w:cs="Arial"/>
          <w:sz w:val="20"/>
          <w:szCs w:val="20"/>
        </w:rPr>
        <w:t xml:space="preserve">Commitment to recycling where possible </w:t>
      </w:r>
      <w:r w:rsidR="00A36761" w:rsidRPr="00B5022C">
        <w:rPr>
          <w:rFonts w:ascii="Arial" w:hAnsi="Arial" w:cs="Arial"/>
          <w:sz w:val="20"/>
          <w:szCs w:val="20"/>
        </w:rPr>
        <w:t>(Paper</w:t>
      </w:r>
      <w:r w:rsidR="007E090D" w:rsidRPr="00B5022C">
        <w:rPr>
          <w:rFonts w:ascii="Arial" w:hAnsi="Arial" w:cs="Arial"/>
          <w:sz w:val="20"/>
          <w:szCs w:val="20"/>
        </w:rPr>
        <w:t xml:space="preserve"> / Cardboard / Plastic / Electrical / Metals)</w:t>
      </w:r>
    </w:p>
    <w:p w14:paraId="045FC58D" w14:textId="30927D2A" w:rsidR="00A36761" w:rsidRDefault="007E090D" w:rsidP="00166972">
      <w:pPr>
        <w:pStyle w:val="ListParagraph"/>
        <w:numPr>
          <w:ilvl w:val="0"/>
          <w:numId w:val="12"/>
        </w:numPr>
        <w:ind w:left="0"/>
        <w:rPr>
          <w:rFonts w:ascii="Arial" w:hAnsi="Arial" w:cs="Arial"/>
          <w:sz w:val="20"/>
          <w:szCs w:val="20"/>
        </w:rPr>
      </w:pPr>
      <w:r w:rsidRPr="00B5022C">
        <w:rPr>
          <w:rFonts w:ascii="Arial" w:hAnsi="Arial" w:cs="Arial"/>
          <w:sz w:val="20"/>
          <w:szCs w:val="20"/>
        </w:rPr>
        <w:t>Proper s</w:t>
      </w:r>
      <w:r w:rsidR="001B4F98" w:rsidRPr="00B5022C">
        <w:rPr>
          <w:rFonts w:ascii="Arial" w:hAnsi="Arial" w:cs="Arial"/>
          <w:sz w:val="20"/>
          <w:szCs w:val="20"/>
        </w:rPr>
        <w:t xml:space="preserve">egregation of </w:t>
      </w:r>
      <w:r w:rsidRPr="00B5022C">
        <w:rPr>
          <w:rFonts w:ascii="Arial" w:hAnsi="Arial" w:cs="Arial"/>
          <w:sz w:val="20"/>
          <w:szCs w:val="20"/>
        </w:rPr>
        <w:t>materials requiring licensed disposal.</w:t>
      </w:r>
    </w:p>
    <w:p w14:paraId="52E1BCFF" w14:textId="77777777" w:rsidR="00BD57A1" w:rsidRPr="00BD57A1" w:rsidRDefault="00BD57A1" w:rsidP="00166972">
      <w:pPr>
        <w:pStyle w:val="ListParagraph"/>
        <w:ind w:left="0"/>
        <w:rPr>
          <w:rFonts w:ascii="Arial" w:hAnsi="Arial" w:cs="Arial"/>
          <w:sz w:val="20"/>
          <w:szCs w:val="20"/>
        </w:rPr>
      </w:pPr>
    </w:p>
    <w:p w14:paraId="5F5307E9" w14:textId="59F2B501" w:rsidR="00D14FE7" w:rsidRDefault="006B69EE" w:rsidP="00B94FBD">
      <w:pPr>
        <w:autoSpaceDE w:val="0"/>
        <w:autoSpaceDN w:val="0"/>
        <w:adjustRightInd w:val="0"/>
        <w:spacing w:after="0" w:line="240" w:lineRule="auto"/>
        <w:ind w:left="-426"/>
        <w:rPr>
          <w:rFonts w:ascii="Arial" w:hAnsi="Arial" w:cs="Arial"/>
          <w:b/>
          <w:bCs/>
          <w:sz w:val="24"/>
          <w:szCs w:val="24"/>
        </w:rPr>
      </w:pPr>
      <w:r>
        <w:rPr>
          <w:rFonts w:ascii="Arial" w:hAnsi="Arial" w:cs="Arial"/>
          <w:sz w:val="24"/>
          <w:szCs w:val="24"/>
        </w:rPr>
        <w:t xml:space="preserve"> </w:t>
      </w:r>
      <w:r w:rsidR="00D14FE7" w:rsidRPr="00D14FE7">
        <w:rPr>
          <w:rFonts w:ascii="Arial" w:hAnsi="Arial" w:cs="Arial"/>
          <w:b/>
          <w:sz w:val="24"/>
          <w:szCs w:val="24"/>
        </w:rPr>
        <w:t>2</w:t>
      </w:r>
      <w:r w:rsidR="00825D76">
        <w:rPr>
          <w:rFonts w:ascii="Arial" w:hAnsi="Arial" w:cs="Arial"/>
          <w:b/>
          <w:sz w:val="24"/>
          <w:szCs w:val="24"/>
        </w:rPr>
        <w:t>2</w:t>
      </w:r>
      <w:r w:rsidR="00D14FE7">
        <w:rPr>
          <w:rFonts w:ascii="Arial" w:hAnsi="Arial" w:cs="Arial"/>
          <w:b/>
          <w:sz w:val="24"/>
          <w:szCs w:val="24"/>
        </w:rPr>
        <w:t>.</w:t>
      </w:r>
      <w:r>
        <w:rPr>
          <w:rFonts w:ascii="Arial" w:hAnsi="Arial" w:cs="Arial"/>
          <w:sz w:val="24"/>
          <w:szCs w:val="24"/>
        </w:rPr>
        <w:t xml:space="preserve">  </w:t>
      </w:r>
      <w:bookmarkStart w:id="22" w:name="para220"/>
      <w:r w:rsidR="00D14FE7" w:rsidRPr="0032571F">
        <w:rPr>
          <w:rFonts w:ascii="Arial" w:hAnsi="Arial" w:cs="Arial"/>
          <w:b/>
          <w:bCs/>
          <w:sz w:val="24"/>
          <w:szCs w:val="24"/>
        </w:rPr>
        <w:t>Distribution</w:t>
      </w:r>
      <w:r w:rsidR="00D14FE7">
        <w:rPr>
          <w:rFonts w:ascii="Arial" w:hAnsi="Arial" w:cs="Arial"/>
          <w:b/>
          <w:bCs/>
          <w:sz w:val="24"/>
          <w:szCs w:val="24"/>
        </w:rPr>
        <w:t xml:space="preserve"> (appropriate access of this document)</w:t>
      </w:r>
      <w:bookmarkEnd w:id="22"/>
    </w:p>
    <w:p w14:paraId="0F6369A3" w14:textId="77777777" w:rsidR="00D14FE7" w:rsidRPr="0032571F" w:rsidRDefault="00D14FE7" w:rsidP="00166972">
      <w:pPr>
        <w:autoSpaceDE w:val="0"/>
        <w:autoSpaceDN w:val="0"/>
        <w:adjustRightInd w:val="0"/>
        <w:spacing w:after="0" w:line="240" w:lineRule="auto"/>
        <w:rPr>
          <w:rFonts w:ascii="Arial" w:hAnsi="Arial" w:cs="Arial"/>
          <w:b/>
          <w:bCs/>
          <w:sz w:val="24"/>
          <w:szCs w:val="24"/>
        </w:rPr>
      </w:pPr>
    </w:p>
    <w:p w14:paraId="73D84C95" w14:textId="77777777" w:rsidR="00D14FE7" w:rsidRPr="00D14FE7" w:rsidRDefault="00D14FE7" w:rsidP="00B94FBD">
      <w:pPr>
        <w:ind w:left="-993" w:firstLine="720"/>
        <w:rPr>
          <w:rFonts w:ascii="Arial" w:hAnsi="Arial" w:cs="Arial"/>
          <w:sz w:val="20"/>
          <w:szCs w:val="20"/>
        </w:rPr>
      </w:pPr>
      <w:r w:rsidRPr="00793820">
        <w:rPr>
          <w:rFonts w:ascii="Arial" w:hAnsi="Arial" w:cs="Arial"/>
          <w:b/>
          <w:sz w:val="24"/>
          <w:szCs w:val="24"/>
        </w:rPr>
        <w:t>Internal</w:t>
      </w:r>
      <w:r>
        <w:rPr>
          <w:rFonts w:ascii="Arial" w:hAnsi="Arial" w:cs="Arial"/>
          <w:b/>
          <w:sz w:val="24"/>
          <w:szCs w:val="24"/>
        </w:rPr>
        <w:t xml:space="preserve"> - </w:t>
      </w:r>
      <w:r w:rsidRPr="00D14FE7">
        <w:rPr>
          <w:rFonts w:ascii="Arial" w:hAnsi="Arial" w:cs="Arial"/>
          <w:sz w:val="20"/>
          <w:szCs w:val="20"/>
        </w:rPr>
        <w:t>Euroquartz (purchasing)</w:t>
      </w:r>
    </w:p>
    <w:p w14:paraId="4BFEDD13" w14:textId="77777777" w:rsidR="00D14FE7" w:rsidRPr="00D14FE7" w:rsidRDefault="00D14FE7" w:rsidP="00B94FBD">
      <w:pPr>
        <w:ind w:left="-993" w:firstLine="720"/>
        <w:rPr>
          <w:rFonts w:ascii="Arial" w:hAnsi="Arial" w:cs="Arial"/>
          <w:sz w:val="20"/>
          <w:szCs w:val="20"/>
        </w:rPr>
      </w:pPr>
      <w:r w:rsidRPr="00793820">
        <w:rPr>
          <w:rFonts w:ascii="Arial" w:hAnsi="Arial" w:cs="Arial"/>
          <w:b/>
          <w:sz w:val="24"/>
          <w:szCs w:val="24"/>
        </w:rPr>
        <w:t>External</w:t>
      </w:r>
      <w:r>
        <w:rPr>
          <w:rFonts w:ascii="Arial" w:hAnsi="Arial" w:cs="Arial"/>
          <w:b/>
          <w:sz w:val="24"/>
          <w:szCs w:val="24"/>
        </w:rPr>
        <w:t xml:space="preserve"> - </w:t>
      </w:r>
      <w:r w:rsidRPr="00D14FE7">
        <w:rPr>
          <w:rFonts w:ascii="Arial" w:hAnsi="Arial" w:cs="Arial"/>
          <w:sz w:val="20"/>
          <w:szCs w:val="20"/>
        </w:rPr>
        <w:t>All Euroquartz suppliers, supplying against:</w:t>
      </w:r>
      <w:r>
        <w:rPr>
          <w:rFonts w:ascii="Arial" w:hAnsi="Arial" w:cs="Arial"/>
          <w:sz w:val="20"/>
          <w:szCs w:val="20"/>
        </w:rPr>
        <w:br/>
        <w:t xml:space="preserve">                                  </w:t>
      </w:r>
      <w:r w:rsidRPr="00D14FE7">
        <w:rPr>
          <w:rFonts w:ascii="Arial" w:hAnsi="Arial" w:cs="Arial"/>
          <w:sz w:val="20"/>
          <w:szCs w:val="20"/>
        </w:rPr>
        <w:t>Defence / Aerospace and related contracts (as identified by EQP)</w:t>
      </w:r>
      <w:r>
        <w:rPr>
          <w:rFonts w:ascii="Arial" w:hAnsi="Arial" w:cs="Arial"/>
          <w:sz w:val="20"/>
          <w:szCs w:val="20"/>
        </w:rPr>
        <w:br/>
        <w:t xml:space="preserve">                                  </w:t>
      </w:r>
      <w:r w:rsidRPr="00D14FE7">
        <w:rPr>
          <w:rFonts w:ascii="Arial" w:hAnsi="Arial" w:cs="Arial"/>
          <w:sz w:val="20"/>
          <w:szCs w:val="20"/>
        </w:rPr>
        <w:t>Euroquartz Customers (on request)</w:t>
      </w:r>
      <w:r>
        <w:rPr>
          <w:rFonts w:ascii="Arial" w:hAnsi="Arial" w:cs="Arial"/>
          <w:sz w:val="20"/>
          <w:szCs w:val="20"/>
        </w:rPr>
        <w:br/>
        <w:t xml:space="preserve">                                  </w:t>
      </w:r>
      <w:r w:rsidRPr="00D14FE7">
        <w:rPr>
          <w:rFonts w:ascii="Arial" w:hAnsi="Arial" w:cs="Arial"/>
          <w:sz w:val="20"/>
          <w:szCs w:val="20"/>
        </w:rPr>
        <w:t>Auditors from Certification Bodies (on request)</w:t>
      </w:r>
    </w:p>
    <w:p w14:paraId="0B73FFF1" w14:textId="77777777" w:rsidR="00D14FE7" w:rsidRDefault="00D14FE7" w:rsidP="00B94FBD">
      <w:pPr>
        <w:ind w:left="-993"/>
        <w:rPr>
          <w:rFonts w:ascii="Arial" w:hAnsi="Arial" w:cs="Arial"/>
          <w:b/>
          <w:sz w:val="24"/>
          <w:szCs w:val="24"/>
        </w:rPr>
      </w:pPr>
      <w:r>
        <w:rPr>
          <w:rFonts w:ascii="Arial" w:hAnsi="Arial" w:cs="Arial"/>
          <w:b/>
          <w:sz w:val="24"/>
          <w:szCs w:val="24"/>
        </w:rPr>
        <w:t xml:space="preserve">          </w:t>
      </w:r>
      <w:r w:rsidRPr="00FA4A16">
        <w:rPr>
          <w:rFonts w:ascii="Arial" w:hAnsi="Arial" w:cs="Arial"/>
          <w:b/>
          <w:sz w:val="24"/>
          <w:szCs w:val="24"/>
        </w:rPr>
        <w:t>Acknowledgement of Receipt and acceptance</w:t>
      </w:r>
    </w:p>
    <w:p w14:paraId="4A6921BE" w14:textId="19EAD399" w:rsidR="00134FA0" w:rsidRPr="004B7D6A" w:rsidRDefault="00D14FE7" w:rsidP="00B94FBD">
      <w:pPr>
        <w:ind w:left="-993"/>
        <w:rPr>
          <w:rFonts w:ascii="Arial" w:hAnsi="Arial" w:cs="Arial"/>
          <w:sz w:val="20"/>
          <w:szCs w:val="20"/>
        </w:rPr>
      </w:pPr>
      <w:r>
        <w:rPr>
          <w:rFonts w:ascii="Arial" w:hAnsi="Arial" w:cs="Arial"/>
          <w:sz w:val="20"/>
          <w:szCs w:val="20"/>
        </w:rPr>
        <w:t xml:space="preserve">            </w:t>
      </w:r>
      <w:r w:rsidRPr="00D14FE7">
        <w:rPr>
          <w:rFonts w:ascii="Arial" w:hAnsi="Arial" w:cs="Arial"/>
          <w:sz w:val="20"/>
          <w:szCs w:val="20"/>
        </w:rPr>
        <w:t>Please complete and return this form to Euroquartz Ltd.</w:t>
      </w:r>
    </w:p>
    <w:tbl>
      <w:tblPr>
        <w:tblStyle w:val="TableGrid"/>
        <w:tblW w:w="0" w:type="auto"/>
        <w:tblInd w:w="-289" w:type="dxa"/>
        <w:tblLook w:val="04A0" w:firstRow="1" w:lastRow="0" w:firstColumn="1" w:lastColumn="0" w:noHBand="0" w:noVBand="1"/>
      </w:tblPr>
      <w:tblGrid>
        <w:gridCol w:w="2694"/>
        <w:gridCol w:w="6945"/>
      </w:tblGrid>
      <w:tr w:rsidR="00FA4A16" w14:paraId="283D56A8" w14:textId="77777777" w:rsidTr="00B94FBD">
        <w:tc>
          <w:tcPr>
            <w:tcW w:w="2694" w:type="dxa"/>
          </w:tcPr>
          <w:p w14:paraId="0FD5DD96" w14:textId="77777777" w:rsidR="00FA4A16" w:rsidRDefault="00FA4A16" w:rsidP="00FA4A16">
            <w:pPr>
              <w:rPr>
                <w:rFonts w:ascii="Arial" w:hAnsi="Arial" w:cs="Arial"/>
                <w:b/>
                <w:sz w:val="24"/>
                <w:szCs w:val="24"/>
              </w:rPr>
            </w:pPr>
            <w:r>
              <w:rPr>
                <w:rFonts w:ascii="Arial" w:hAnsi="Arial" w:cs="Arial"/>
                <w:b/>
                <w:sz w:val="24"/>
                <w:szCs w:val="24"/>
              </w:rPr>
              <w:t>Supplier</w:t>
            </w:r>
          </w:p>
          <w:p w14:paraId="3E40435A" w14:textId="77777777" w:rsidR="00B94FBD" w:rsidRPr="00FA4A16" w:rsidRDefault="00B94FBD" w:rsidP="00FA4A16">
            <w:pPr>
              <w:rPr>
                <w:rFonts w:ascii="Arial" w:hAnsi="Arial" w:cs="Arial"/>
                <w:b/>
                <w:sz w:val="24"/>
                <w:szCs w:val="24"/>
              </w:rPr>
            </w:pPr>
          </w:p>
        </w:tc>
        <w:tc>
          <w:tcPr>
            <w:tcW w:w="6945" w:type="dxa"/>
          </w:tcPr>
          <w:p w14:paraId="4264988E" w14:textId="77777777" w:rsidR="00FA4A16" w:rsidRPr="00FA4A16" w:rsidRDefault="00FA4A16" w:rsidP="00FA4A16">
            <w:pPr>
              <w:rPr>
                <w:rFonts w:ascii="Arial" w:hAnsi="Arial" w:cs="Arial"/>
                <w:b/>
                <w:sz w:val="24"/>
                <w:szCs w:val="24"/>
              </w:rPr>
            </w:pPr>
          </w:p>
        </w:tc>
      </w:tr>
      <w:tr w:rsidR="00FA4A16" w14:paraId="640C8B3A" w14:textId="77777777" w:rsidTr="00B94FBD">
        <w:tc>
          <w:tcPr>
            <w:tcW w:w="2694" w:type="dxa"/>
          </w:tcPr>
          <w:p w14:paraId="66D48D17" w14:textId="77777777" w:rsidR="00FA4A16" w:rsidRDefault="00FA4A16" w:rsidP="00FA4A16">
            <w:pPr>
              <w:rPr>
                <w:rFonts w:ascii="Arial" w:hAnsi="Arial" w:cs="Arial"/>
                <w:b/>
                <w:sz w:val="24"/>
                <w:szCs w:val="24"/>
              </w:rPr>
            </w:pPr>
            <w:r w:rsidRPr="00FA4A16">
              <w:rPr>
                <w:rFonts w:ascii="Arial" w:hAnsi="Arial" w:cs="Arial"/>
                <w:b/>
                <w:sz w:val="24"/>
                <w:szCs w:val="24"/>
              </w:rPr>
              <w:t>Signature</w:t>
            </w:r>
          </w:p>
          <w:p w14:paraId="39EA0251" w14:textId="77777777" w:rsidR="00B94FBD" w:rsidRDefault="00B94FBD" w:rsidP="00FA4A16">
            <w:pPr>
              <w:rPr>
                <w:rFonts w:ascii="Arial" w:hAnsi="Arial" w:cs="Arial"/>
                <w:b/>
                <w:sz w:val="24"/>
                <w:szCs w:val="24"/>
              </w:rPr>
            </w:pPr>
          </w:p>
          <w:p w14:paraId="5432210E" w14:textId="77777777" w:rsidR="00B94FBD" w:rsidRPr="00FA4A16" w:rsidRDefault="00B94FBD" w:rsidP="00FA4A16">
            <w:pPr>
              <w:rPr>
                <w:rFonts w:ascii="Arial" w:hAnsi="Arial" w:cs="Arial"/>
                <w:b/>
                <w:sz w:val="24"/>
                <w:szCs w:val="24"/>
              </w:rPr>
            </w:pPr>
          </w:p>
        </w:tc>
        <w:tc>
          <w:tcPr>
            <w:tcW w:w="6945" w:type="dxa"/>
          </w:tcPr>
          <w:p w14:paraId="222AEE81" w14:textId="77777777" w:rsidR="00FA4A16" w:rsidRPr="00FA4A16" w:rsidRDefault="00FA4A16" w:rsidP="00FA4A16">
            <w:pPr>
              <w:rPr>
                <w:rFonts w:ascii="Arial" w:hAnsi="Arial" w:cs="Arial"/>
                <w:b/>
                <w:sz w:val="24"/>
                <w:szCs w:val="24"/>
              </w:rPr>
            </w:pPr>
            <w:r>
              <w:rPr>
                <w:rFonts w:ascii="Arial" w:hAnsi="Arial" w:cs="Arial"/>
                <w:b/>
                <w:sz w:val="24"/>
                <w:szCs w:val="24"/>
              </w:rPr>
              <w:br/>
            </w:r>
          </w:p>
        </w:tc>
      </w:tr>
      <w:tr w:rsidR="00FA4A16" w14:paraId="7A1A8E2C" w14:textId="77777777" w:rsidTr="00B94FBD">
        <w:tc>
          <w:tcPr>
            <w:tcW w:w="2694" w:type="dxa"/>
          </w:tcPr>
          <w:p w14:paraId="60D7EC6E" w14:textId="77777777" w:rsidR="00FA4A16" w:rsidRDefault="00FA4A16" w:rsidP="00FA4A16">
            <w:pPr>
              <w:rPr>
                <w:rFonts w:ascii="Arial" w:hAnsi="Arial" w:cs="Arial"/>
                <w:b/>
                <w:sz w:val="24"/>
                <w:szCs w:val="24"/>
              </w:rPr>
            </w:pPr>
            <w:r>
              <w:rPr>
                <w:rFonts w:ascii="Arial" w:hAnsi="Arial" w:cs="Arial"/>
                <w:b/>
                <w:sz w:val="24"/>
                <w:szCs w:val="24"/>
              </w:rPr>
              <w:t>Name</w:t>
            </w:r>
          </w:p>
          <w:p w14:paraId="50460B08" w14:textId="77777777" w:rsidR="00B94FBD" w:rsidRPr="00FA4A16" w:rsidRDefault="00B94FBD" w:rsidP="00FA4A16">
            <w:pPr>
              <w:rPr>
                <w:rFonts w:ascii="Arial" w:hAnsi="Arial" w:cs="Arial"/>
                <w:b/>
                <w:sz w:val="24"/>
                <w:szCs w:val="24"/>
              </w:rPr>
            </w:pPr>
          </w:p>
        </w:tc>
        <w:tc>
          <w:tcPr>
            <w:tcW w:w="6945" w:type="dxa"/>
          </w:tcPr>
          <w:p w14:paraId="2A221F61" w14:textId="77777777" w:rsidR="00FA4A16" w:rsidRPr="00FA4A16" w:rsidRDefault="00FA4A16" w:rsidP="00FA4A16">
            <w:pPr>
              <w:rPr>
                <w:rFonts w:ascii="Arial" w:hAnsi="Arial" w:cs="Arial"/>
                <w:b/>
                <w:sz w:val="24"/>
                <w:szCs w:val="24"/>
              </w:rPr>
            </w:pPr>
          </w:p>
        </w:tc>
      </w:tr>
      <w:tr w:rsidR="00FA4A16" w14:paraId="40D9092E" w14:textId="77777777" w:rsidTr="00B94FBD">
        <w:tc>
          <w:tcPr>
            <w:tcW w:w="2694" w:type="dxa"/>
          </w:tcPr>
          <w:p w14:paraId="5A6BA6A5" w14:textId="77777777" w:rsidR="00FA4A16" w:rsidRDefault="00FA4A16" w:rsidP="00FA4A16">
            <w:pPr>
              <w:rPr>
                <w:rFonts w:ascii="Arial" w:hAnsi="Arial" w:cs="Arial"/>
                <w:b/>
                <w:sz w:val="24"/>
                <w:szCs w:val="24"/>
              </w:rPr>
            </w:pPr>
            <w:r>
              <w:rPr>
                <w:rFonts w:ascii="Arial" w:hAnsi="Arial" w:cs="Arial"/>
                <w:b/>
                <w:sz w:val="24"/>
                <w:szCs w:val="24"/>
              </w:rPr>
              <w:t>Position</w:t>
            </w:r>
          </w:p>
          <w:p w14:paraId="67CD2831" w14:textId="77777777" w:rsidR="00B94FBD" w:rsidRPr="00FA4A16" w:rsidRDefault="00B94FBD" w:rsidP="00FA4A16">
            <w:pPr>
              <w:rPr>
                <w:rFonts w:ascii="Arial" w:hAnsi="Arial" w:cs="Arial"/>
                <w:b/>
                <w:sz w:val="24"/>
                <w:szCs w:val="24"/>
              </w:rPr>
            </w:pPr>
          </w:p>
        </w:tc>
        <w:tc>
          <w:tcPr>
            <w:tcW w:w="6945" w:type="dxa"/>
          </w:tcPr>
          <w:p w14:paraId="448BC388" w14:textId="77777777" w:rsidR="00FA4A16" w:rsidRPr="00FA4A16" w:rsidRDefault="00FA4A16" w:rsidP="00FA4A16">
            <w:pPr>
              <w:rPr>
                <w:rFonts w:ascii="Arial" w:hAnsi="Arial" w:cs="Arial"/>
                <w:b/>
                <w:sz w:val="24"/>
                <w:szCs w:val="24"/>
              </w:rPr>
            </w:pPr>
          </w:p>
        </w:tc>
      </w:tr>
      <w:tr w:rsidR="00FA4A16" w14:paraId="1F86E64C" w14:textId="77777777" w:rsidTr="00B94FBD">
        <w:tc>
          <w:tcPr>
            <w:tcW w:w="2694" w:type="dxa"/>
          </w:tcPr>
          <w:p w14:paraId="61C438A4" w14:textId="77777777" w:rsidR="00FA4A16" w:rsidRDefault="00FA4A16" w:rsidP="00FA4A16">
            <w:pPr>
              <w:rPr>
                <w:rFonts w:ascii="Arial" w:hAnsi="Arial" w:cs="Arial"/>
                <w:b/>
                <w:sz w:val="24"/>
                <w:szCs w:val="24"/>
              </w:rPr>
            </w:pPr>
            <w:r>
              <w:rPr>
                <w:rFonts w:ascii="Arial" w:hAnsi="Arial" w:cs="Arial"/>
                <w:b/>
                <w:sz w:val="24"/>
                <w:szCs w:val="24"/>
              </w:rPr>
              <w:t>Date</w:t>
            </w:r>
          </w:p>
          <w:p w14:paraId="6141FC35" w14:textId="77777777" w:rsidR="00B94FBD" w:rsidRPr="00FA4A16" w:rsidRDefault="00B94FBD" w:rsidP="00FA4A16">
            <w:pPr>
              <w:rPr>
                <w:rFonts w:ascii="Arial" w:hAnsi="Arial" w:cs="Arial"/>
                <w:b/>
                <w:sz w:val="24"/>
                <w:szCs w:val="24"/>
              </w:rPr>
            </w:pPr>
          </w:p>
        </w:tc>
        <w:tc>
          <w:tcPr>
            <w:tcW w:w="6945" w:type="dxa"/>
          </w:tcPr>
          <w:p w14:paraId="3B755692" w14:textId="77777777" w:rsidR="00FA4A16" w:rsidRPr="00FA4A16" w:rsidRDefault="00FA4A16" w:rsidP="00FA4A16">
            <w:pPr>
              <w:rPr>
                <w:rFonts w:ascii="Arial" w:hAnsi="Arial" w:cs="Arial"/>
                <w:b/>
                <w:sz w:val="24"/>
                <w:szCs w:val="24"/>
              </w:rPr>
            </w:pPr>
          </w:p>
        </w:tc>
      </w:tr>
    </w:tbl>
    <w:p w14:paraId="647761E0" w14:textId="77777777" w:rsidR="00FA4A16" w:rsidRDefault="00FA4A16" w:rsidP="00FA4A16">
      <w:pPr>
        <w:rPr>
          <w:b/>
          <w:sz w:val="36"/>
          <w:szCs w:val="36"/>
        </w:rPr>
      </w:pPr>
    </w:p>
    <w:p w14:paraId="2192EC2B" w14:textId="77777777" w:rsidR="00166972" w:rsidRDefault="00166972" w:rsidP="00FA4A16">
      <w:pPr>
        <w:rPr>
          <w:b/>
          <w:sz w:val="36"/>
          <w:szCs w:val="36"/>
        </w:rPr>
      </w:pPr>
    </w:p>
    <w:p w14:paraId="1D7A62A8" w14:textId="5AD5DA46" w:rsidR="00166972" w:rsidRPr="00FA4A16" w:rsidRDefault="00166972" w:rsidP="00FA4A16">
      <w:pPr>
        <w:rPr>
          <w:b/>
          <w:sz w:val="36"/>
          <w:szCs w:val="36"/>
        </w:rPr>
      </w:pPr>
      <w:r>
        <w:rPr>
          <w:rFonts w:ascii="Arial" w:hAnsi="Arial" w:cs="Arial"/>
          <w:noProof/>
          <w:sz w:val="20"/>
          <w:szCs w:val="20"/>
        </w:rPr>
        <mc:AlternateContent>
          <mc:Choice Requires="wpg">
            <w:drawing>
              <wp:anchor distT="0" distB="0" distL="114300" distR="114300" simplePos="0" relativeHeight="251659264" behindDoc="0" locked="0" layoutInCell="1" allowOverlap="1" wp14:anchorId="59238BE4" wp14:editId="43BA8936">
                <wp:simplePos x="0" y="0"/>
                <wp:positionH relativeFrom="column">
                  <wp:posOffset>0</wp:posOffset>
                </wp:positionH>
                <wp:positionV relativeFrom="paragraph">
                  <wp:posOffset>0</wp:posOffset>
                </wp:positionV>
                <wp:extent cx="1181100" cy="220980"/>
                <wp:effectExtent l="0" t="0" r="19050" b="26670"/>
                <wp:wrapNone/>
                <wp:docPr id="869745314" name="Group 869745314"/>
                <wp:cNvGraphicFramePr/>
                <a:graphic xmlns:a="http://schemas.openxmlformats.org/drawingml/2006/main">
                  <a:graphicData uri="http://schemas.microsoft.com/office/word/2010/wordprocessingGroup">
                    <wpg:wgp>
                      <wpg:cNvGrpSpPr/>
                      <wpg:grpSpPr>
                        <a:xfrm>
                          <a:off x="0" y="0"/>
                          <a:ext cx="1181100" cy="220980"/>
                          <a:chOff x="0" y="0"/>
                          <a:chExt cx="1181100" cy="220980"/>
                        </a:xfrm>
                      </wpg:grpSpPr>
                      <wps:wsp>
                        <wps:cNvPr id="869839266" name="Text Box 869839266"/>
                        <wps:cNvSpPr txBox="1"/>
                        <wps:spPr>
                          <a:xfrm>
                            <a:off x="0" y="0"/>
                            <a:ext cx="678180" cy="220980"/>
                          </a:xfrm>
                          <a:prstGeom prst="rect">
                            <a:avLst/>
                          </a:prstGeom>
                          <a:solidFill>
                            <a:sysClr val="window" lastClr="FFFFFF"/>
                          </a:solidFill>
                          <a:ln w="6350">
                            <a:solidFill>
                              <a:prstClr val="black"/>
                            </a:solidFill>
                          </a:ln>
                        </wps:spPr>
                        <wps:txbx>
                          <w:txbxContent>
                            <w:p w14:paraId="241DA706" w14:textId="77777777" w:rsidR="00166972" w:rsidRDefault="00166972" w:rsidP="00166972">
                              <w:r w:rsidRPr="0047272D">
                                <w:rPr>
                                  <w:sz w:val="16"/>
                                  <w:szCs w:val="16"/>
                                </w:rPr>
                                <w:t>Checked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51543" name="Text Box 25051543"/>
                        <wps:cNvSpPr txBox="1"/>
                        <wps:spPr>
                          <a:xfrm>
                            <a:off x="678180" y="0"/>
                            <a:ext cx="502920" cy="220980"/>
                          </a:xfrm>
                          <a:prstGeom prst="rect">
                            <a:avLst/>
                          </a:prstGeom>
                          <a:solidFill>
                            <a:sysClr val="window" lastClr="FFFFFF"/>
                          </a:solidFill>
                          <a:ln w="6350">
                            <a:solidFill>
                              <a:prstClr val="black"/>
                            </a:solidFill>
                          </a:ln>
                        </wps:spPr>
                        <wps:txbx>
                          <w:txbxContent>
                            <w:p w14:paraId="51369AF7" w14:textId="77777777" w:rsidR="00166972" w:rsidRPr="00565B94" w:rsidRDefault="00166972" w:rsidP="00166972">
                              <w:pPr>
                                <w:rPr>
                                  <w:sz w:val="18"/>
                                  <w:szCs w:val="18"/>
                                </w:rPr>
                              </w:pPr>
                              <w:r>
                                <w:rPr>
                                  <w:sz w:val="18"/>
                                  <w:szCs w:val="18"/>
                                </w:rPr>
                                <w: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38BE4" id="Group 869745314" o:spid="_x0000_s1026" style="position:absolute;margin-left:0;margin-top:0;width:93pt;height:17.4pt;z-index:251659264;mso-width-relative:margin;mso-height-relative:margin" coordsize="11811,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">
                <v:shapetype id="_x0000_t202" coordsize="21600,21600" o:spt="202" path="m,l,21600r21600,l21600,xe">
                  <v:stroke joinstyle="miter"/>
                  <v:path gradientshapeok="t" o:connecttype="rect"/>
                </v:shapetype>
                <v:shape id="Text Box 869839266" o:spid="_x0000_s1027" type="#_x0000_t202" style="position:absolute;width:6781;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" fillcolor="window" strokeweight=".5pt">
                  <v:textbox>
                    <w:txbxContent>
                      <w:p w14:paraId="241DA706" w14:textId="77777777" w:rsidR="00166972" w:rsidRDefault="00166972" w:rsidP="00166972">
                        <w:r w:rsidRPr="0047272D">
                          <w:rPr>
                            <w:sz w:val="16"/>
                            <w:szCs w:val="16"/>
                          </w:rPr>
                          <w:t>Checked by</w:t>
                        </w:r>
                      </w:p>
                    </w:txbxContent>
                  </v:textbox>
                </v:shape>
                <v:shape id="Text Box 25051543" o:spid="_x0000_s1028" type="#_x0000_t202" style="position:absolute;left:6781;width:5030;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" fillcolor="window" strokeweight=".5pt">
                  <v:textbox>
                    <w:txbxContent>
                      <w:p w14:paraId="51369AF7" w14:textId="77777777" w:rsidR="00166972" w:rsidRPr="00565B94" w:rsidRDefault="00166972" w:rsidP="00166972">
                        <w:pPr>
                          <w:rPr>
                            <w:sz w:val="18"/>
                            <w:szCs w:val="18"/>
                          </w:rPr>
                        </w:pPr>
                        <w:r>
                          <w:rPr>
                            <w:sz w:val="18"/>
                            <w:szCs w:val="18"/>
                          </w:rPr>
                          <w:t>AT</w:t>
                        </w:r>
                      </w:p>
                    </w:txbxContent>
                  </v:textbox>
                </v:shape>
              </v:group>
            </w:pict>
          </mc:Fallback>
        </mc:AlternateContent>
      </w:r>
    </w:p>
    <w:sectPr w:rsidR="00166972" w:rsidRPr="00FA4A16" w:rsidSect="00FC0BC1">
      <w:headerReference w:type="default" r:id="rId7"/>
      <w:footerReference w:type="default" r:id="rId8"/>
      <w:pgSz w:w="12240" w:h="15840"/>
      <w:pgMar w:top="709" w:right="1041" w:bottom="1440" w:left="1440" w:header="708" w:footer="9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1D1A" w14:textId="77777777" w:rsidR="00FA262E" w:rsidRDefault="00FA262E" w:rsidP="00260123">
      <w:pPr>
        <w:spacing w:after="0" w:line="240" w:lineRule="auto"/>
      </w:pPr>
      <w:r>
        <w:separator/>
      </w:r>
    </w:p>
  </w:endnote>
  <w:endnote w:type="continuationSeparator" w:id="0">
    <w:p w14:paraId="22B3F26A" w14:textId="77777777" w:rsidR="00FA262E" w:rsidRDefault="00FA262E" w:rsidP="0026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Bold">
    <w:altName w:val="Arial"/>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2F8F" w14:textId="153A2842" w:rsidR="004373FD" w:rsidRDefault="00DF0F06" w:rsidP="00260123">
    <w:pPr>
      <w:pStyle w:val="Header"/>
      <w:rPr>
        <w:rFonts w:ascii="Courier" w:eastAsia="Calibri" w:hAnsi="Courier" w:cs="Times New Roman"/>
        <w:noProof/>
      </w:rPr>
    </w:pPr>
    <w:r w:rsidRPr="00DF0F06">
      <w:rPr>
        <w:rFonts w:ascii="Calibri" w:eastAsia="Calibri" w:hAnsi="Calibri" w:cs="Times New Roman"/>
        <w:color w:val="FF0000"/>
      </w:rPr>
      <w:t xml:space="preserve">CONTROLLED COPY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849"/>
      <w:gridCol w:w="708"/>
      <w:gridCol w:w="1120"/>
      <w:gridCol w:w="1545"/>
    </w:tblGrid>
    <w:tr w:rsidR="00166972" w:rsidRPr="00B5419C" w14:paraId="09529603" w14:textId="77777777" w:rsidTr="00166972">
      <w:tc>
        <w:tcPr>
          <w:tcW w:w="7825" w:type="dxa"/>
          <w:gridSpan w:val="3"/>
        </w:tcPr>
        <w:p w14:paraId="563772B0" w14:textId="00CA0932" w:rsidR="00166972" w:rsidRPr="00166972" w:rsidRDefault="00166972" w:rsidP="00E7498E">
          <w:pPr>
            <w:pStyle w:val="Footer"/>
            <w:rPr>
              <w:rFonts w:ascii="Arial" w:eastAsia="Calibri" w:hAnsi="Arial" w:cs="Times New Roman"/>
              <w:sz w:val="20"/>
              <w:szCs w:val="20"/>
            </w:rPr>
          </w:pPr>
          <w:r w:rsidRPr="00166972">
            <w:rPr>
              <w:rFonts w:ascii="Arial" w:eastAsia="Calibri" w:hAnsi="Arial" w:cs="Times New Roman"/>
              <w:sz w:val="20"/>
              <w:szCs w:val="20"/>
            </w:rPr>
            <w:t>Note:  Acceptance of a EQP purchase order confirms a supplier’s compliance with this document</w:t>
          </w:r>
        </w:p>
      </w:tc>
      <w:tc>
        <w:tcPr>
          <w:tcW w:w="1120" w:type="dxa"/>
        </w:tcPr>
        <w:p w14:paraId="65D08E3F" w14:textId="3F1DD44D" w:rsidR="00166972" w:rsidRPr="00166972" w:rsidRDefault="00166972" w:rsidP="00134FA0">
          <w:pPr>
            <w:pStyle w:val="Footer"/>
            <w:rPr>
              <w:rFonts w:ascii="Arial" w:eastAsia="Calibri" w:hAnsi="Arial" w:cs="Times New Roman"/>
              <w:sz w:val="20"/>
              <w:szCs w:val="20"/>
            </w:rPr>
          </w:pPr>
          <w:r w:rsidRPr="00166972">
            <w:rPr>
              <w:rFonts w:ascii="Arial" w:eastAsia="Calibri" w:hAnsi="Arial" w:cs="Times New Roman"/>
              <w:sz w:val="20"/>
              <w:szCs w:val="20"/>
            </w:rPr>
            <w:t>Date</w:t>
          </w:r>
        </w:p>
      </w:tc>
      <w:tc>
        <w:tcPr>
          <w:tcW w:w="1545" w:type="dxa"/>
        </w:tcPr>
        <w:p w14:paraId="7DCBAA56" w14:textId="249A514F" w:rsidR="00166972" w:rsidRPr="00166972" w:rsidRDefault="00166972" w:rsidP="00134FA0">
          <w:pPr>
            <w:pStyle w:val="Footer"/>
            <w:rPr>
              <w:rFonts w:ascii="Arial" w:eastAsia="Calibri" w:hAnsi="Arial" w:cs="Times New Roman"/>
              <w:sz w:val="20"/>
              <w:szCs w:val="20"/>
            </w:rPr>
          </w:pPr>
          <w:r>
            <w:rPr>
              <w:rFonts w:ascii="Arial" w:hAnsi="Arial"/>
              <w:sz w:val="20"/>
              <w:szCs w:val="20"/>
            </w:rPr>
            <w:t>12</w:t>
          </w:r>
          <w:r w:rsidRPr="00166972">
            <w:rPr>
              <w:rFonts w:ascii="Arial" w:hAnsi="Arial"/>
              <w:sz w:val="20"/>
              <w:szCs w:val="20"/>
            </w:rPr>
            <w:t>/0</w:t>
          </w:r>
          <w:r>
            <w:rPr>
              <w:rFonts w:ascii="Arial" w:hAnsi="Arial"/>
              <w:sz w:val="20"/>
              <w:szCs w:val="20"/>
            </w:rPr>
            <w:t>9</w:t>
          </w:r>
          <w:r w:rsidRPr="00166972">
            <w:rPr>
              <w:rFonts w:ascii="Arial" w:hAnsi="Arial"/>
              <w:sz w:val="20"/>
              <w:szCs w:val="20"/>
            </w:rPr>
            <w:t>/202</w:t>
          </w:r>
          <w:r>
            <w:rPr>
              <w:rFonts w:ascii="Arial" w:hAnsi="Arial"/>
              <w:sz w:val="20"/>
              <w:szCs w:val="20"/>
            </w:rPr>
            <w:t>4</w:t>
          </w:r>
        </w:p>
      </w:tc>
    </w:tr>
    <w:tr w:rsidR="004373FD" w:rsidRPr="00B5419C" w14:paraId="5A31D82F" w14:textId="77777777" w:rsidTr="00EB417E">
      <w:tc>
        <w:tcPr>
          <w:tcW w:w="10490" w:type="dxa"/>
          <w:gridSpan w:val="5"/>
        </w:tcPr>
        <w:p w14:paraId="4051B2CD" w14:textId="1C835F12" w:rsidR="004373FD" w:rsidRPr="00166972" w:rsidRDefault="004373FD" w:rsidP="00166972">
          <w:pPr>
            <w:autoSpaceDE w:val="0"/>
            <w:autoSpaceDN w:val="0"/>
            <w:adjustRightInd w:val="0"/>
            <w:spacing w:after="0" w:line="240" w:lineRule="auto"/>
            <w:rPr>
              <w:rFonts w:ascii="Arial" w:hAnsi="Arial" w:cs="Arial"/>
              <w:sz w:val="16"/>
              <w:szCs w:val="16"/>
            </w:rPr>
          </w:pPr>
          <w:r w:rsidRPr="00166972">
            <w:rPr>
              <w:rFonts w:ascii="Arial" w:hAnsi="Arial" w:cs="Arial"/>
              <w:sz w:val="16"/>
              <w:szCs w:val="16"/>
            </w:rPr>
            <w:t xml:space="preserve">© </w:t>
          </w:r>
          <w:r w:rsidR="00A36761" w:rsidRPr="00166972">
            <w:rPr>
              <w:rFonts w:ascii="Arial" w:hAnsi="Arial" w:cs="Arial"/>
              <w:sz w:val="16"/>
              <w:szCs w:val="16"/>
            </w:rPr>
            <w:t>Euroquartz</w:t>
          </w:r>
          <w:r w:rsidR="00FB6205" w:rsidRPr="00166972">
            <w:rPr>
              <w:rFonts w:ascii="Arial" w:hAnsi="Arial" w:cs="Arial"/>
              <w:sz w:val="16"/>
              <w:szCs w:val="16"/>
            </w:rPr>
            <w:t xml:space="preserve"> </w:t>
          </w:r>
          <w:r w:rsidRPr="00166972">
            <w:rPr>
              <w:rFonts w:ascii="Arial" w:hAnsi="Arial" w:cs="Arial"/>
              <w:sz w:val="16"/>
              <w:szCs w:val="16"/>
            </w:rPr>
            <w:t xml:space="preserve">Limited </w:t>
          </w:r>
          <w:r w:rsidR="001F7636" w:rsidRPr="00166972">
            <w:rPr>
              <w:rFonts w:ascii="Arial" w:hAnsi="Arial" w:cs="Arial"/>
              <w:sz w:val="16"/>
              <w:szCs w:val="16"/>
            </w:rPr>
            <w:t>2013</w:t>
          </w:r>
          <w:r w:rsidRPr="00166972">
            <w:rPr>
              <w:rFonts w:ascii="Arial" w:hAnsi="Arial" w:cs="Arial"/>
              <w:sz w:val="16"/>
              <w:szCs w:val="16"/>
            </w:rPr>
            <w:t>. Copyright in this document and associated documents and drawings belongs to</w:t>
          </w:r>
        </w:p>
        <w:p w14:paraId="194547C7" w14:textId="7B28E394" w:rsidR="004373FD" w:rsidRPr="00166972" w:rsidRDefault="00A36761" w:rsidP="00166972">
          <w:pPr>
            <w:autoSpaceDE w:val="0"/>
            <w:autoSpaceDN w:val="0"/>
            <w:adjustRightInd w:val="0"/>
            <w:spacing w:after="0" w:line="240" w:lineRule="auto"/>
            <w:rPr>
              <w:rFonts w:ascii="Arial" w:hAnsi="Arial" w:cs="Arial"/>
              <w:sz w:val="16"/>
              <w:szCs w:val="16"/>
            </w:rPr>
          </w:pPr>
          <w:r w:rsidRPr="00166972">
            <w:rPr>
              <w:rFonts w:ascii="Arial" w:hAnsi="Arial" w:cs="Arial"/>
              <w:sz w:val="16"/>
              <w:szCs w:val="16"/>
            </w:rPr>
            <w:t>Euroquartz</w:t>
          </w:r>
          <w:r w:rsidR="00FB6205" w:rsidRPr="00166972">
            <w:rPr>
              <w:rFonts w:ascii="Arial" w:hAnsi="Arial" w:cs="Arial"/>
              <w:sz w:val="16"/>
              <w:szCs w:val="16"/>
            </w:rPr>
            <w:t xml:space="preserve"> </w:t>
          </w:r>
          <w:r w:rsidR="004373FD" w:rsidRPr="00166972">
            <w:rPr>
              <w:rFonts w:ascii="Arial" w:hAnsi="Arial" w:cs="Arial"/>
              <w:sz w:val="16"/>
              <w:szCs w:val="16"/>
            </w:rPr>
            <w:t>Limited and all rights are reserved. No reproduction of all or part of this document shall be made without the</w:t>
          </w:r>
        </w:p>
        <w:p w14:paraId="11DF66F3" w14:textId="6CE02C4A" w:rsidR="004373FD" w:rsidRPr="00166972" w:rsidRDefault="004373FD" w:rsidP="00166972">
          <w:pPr>
            <w:autoSpaceDE w:val="0"/>
            <w:autoSpaceDN w:val="0"/>
            <w:adjustRightInd w:val="0"/>
            <w:spacing w:after="0" w:line="240" w:lineRule="auto"/>
            <w:rPr>
              <w:rFonts w:ascii="Arial" w:hAnsi="Arial" w:cs="Arial"/>
              <w:sz w:val="16"/>
              <w:szCs w:val="16"/>
            </w:rPr>
          </w:pPr>
          <w:r w:rsidRPr="00166972">
            <w:rPr>
              <w:rFonts w:ascii="Arial" w:hAnsi="Arial" w:cs="Arial"/>
              <w:sz w:val="16"/>
              <w:szCs w:val="16"/>
            </w:rPr>
            <w:t xml:space="preserve">Prior written consent of </w:t>
          </w:r>
          <w:r w:rsidR="00A36761" w:rsidRPr="00166972">
            <w:rPr>
              <w:rFonts w:ascii="Arial" w:hAnsi="Arial" w:cs="Arial"/>
              <w:sz w:val="16"/>
              <w:szCs w:val="16"/>
            </w:rPr>
            <w:t>Euroquartz</w:t>
          </w:r>
          <w:r w:rsidR="00FB6205" w:rsidRPr="00166972">
            <w:rPr>
              <w:rFonts w:ascii="Arial" w:hAnsi="Arial" w:cs="Arial"/>
              <w:sz w:val="16"/>
              <w:szCs w:val="16"/>
            </w:rPr>
            <w:t xml:space="preserve"> </w:t>
          </w:r>
          <w:r w:rsidRPr="00166972">
            <w:rPr>
              <w:rFonts w:ascii="Arial" w:hAnsi="Arial" w:cs="Arial"/>
              <w:sz w:val="16"/>
              <w:szCs w:val="16"/>
            </w:rPr>
            <w:t>Limited. This document contains information that may be confidential and its</w:t>
          </w:r>
        </w:p>
        <w:p w14:paraId="427D40F5" w14:textId="5596B1E0" w:rsidR="004373FD" w:rsidRPr="00166972" w:rsidRDefault="004373FD" w:rsidP="00166972">
          <w:pPr>
            <w:pStyle w:val="Footer"/>
            <w:rPr>
              <w:rFonts w:ascii="Arial" w:eastAsia="Calibri" w:hAnsi="Arial" w:cs="Times New Roman"/>
              <w:sz w:val="16"/>
              <w:szCs w:val="16"/>
            </w:rPr>
          </w:pPr>
          <w:r w:rsidRPr="00166972">
            <w:rPr>
              <w:rFonts w:ascii="Arial" w:hAnsi="Arial" w:cs="Arial"/>
              <w:sz w:val="16"/>
              <w:szCs w:val="16"/>
            </w:rPr>
            <w:t xml:space="preserve">Disclosure to others requires the written consent of </w:t>
          </w:r>
          <w:r w:rsidR="00A36761" w:rsidRPr="00166972">
            <w:rPr>
              <w:rFonts w:ascii="Arial" w:hAnsi="Arial" w:cs="Arial"/>
              <w:sz w:val="16"/>
              <w:szCs w:val="16"/>
            </w:rPr>
            <w:t>Euroquartz</w:t>
          </w:r>
          <w:r w:rsidR="00CF68FF" w:rsidRPr="00166972">
            <w:rPr>
              <w:rFonts w:ascii="Arial" w:hAnsi="Arial" w:cs="Arial"/>
              <w:sz w:val="16"/>
              <w:szCs w:val="16"/>
            </w:rPr>
            <w:t xml:space="preserve"> </w:t>
          </w:r>
          <w:r w:rsidRPr="00166972">
            <w:rPr>
              <w:rFonts w:ascii="Arial" w:hAnsi="Arial" w:cs="Arial"/>
              <w:sz w:val="16"/>
              <w:szCs w:val="16"/>
            </w:rPr>
            <w:t>Limited.</w:t>
          </w:r>
        </w:p>
      </w:tc>
    </w:tr>
    <w:tr w:rsidR="004373FD" w:rsidRPr="00B5419C" w14:paraId="1E992935" w14:textId="77777777" w:rsidTr="00166972">
      <w:tc>
        <w:tcPr>
          <w:tcW w:w="2268" w:type="dxa"/>
        </w:tcPr>
        <w:p w14:paraId="453F7377" w14:textId="781B6538" w:rsidR="004373FD" w:rsidRPr="00166972" w:rsidRDefault="007F7F2A" w:rsidP="00134FA0">
          <w:pPr>
            <w:pStyle w:val="Footer"/>
            <w:rPr>
              <w:rFonts w:ascii="Arial" w:eastAsia="Calibri" w:hAnsi="Arial" w:cs="Arial"/>
              <w:sz w:val="20"/>
              <w:szCs w:val="20"/>
            </w:rPr>
          </w:pPr>
          <w:r w:rsidRPr="00166972">
            <w:rPr>
              <w:rFonts w:ascii="Arial" w:eastAsia="Calibri" w:hAnsi="Arial" w:cs="Arial"/>
              <w:sz w:val="20"/>
              <w:szCs w:val="20"/>
            </w:rPr>
            <w:t>Issue:</w:t>
          </w:r>
          <w:r w:rsidR="00EA467E" w:rsidRPr="00166972">
            <w:rPr>
              <w:rFonts w:ascii="Arial" w:eastAsia="Calibri" w:hAnsi="Arial" w:cs="Arial"/>
              <w:sz w:val="20"/>
              <w:szCs w:val="20"/>
            </w:rPr>
            <w:t xml:space="preserve"> </w:t>
          </w:r>
          <w:r w:rsidR="004B06D1" w:rsidRPr="00166972">
            <w:rPr>
              <w:rFonts w:ascii="Arial" w:eastAsia="Calibri" w:hAnsi="Arial" w:cs="Arial"/>
              <w:sz w:val="20"/>
              <w:szCs w:val="20"/>
            </w:rPr>
            <w:t>1</w:t>
          </w:r>
          <w:r w:rsidR="005316BA" w:rsidRPr="00166972">
            <w:rPr>
              <w:rFonts w:ascii="Arial" w:eastAsia="Calibri" w:hAnsi="Arial" w:cs="Arial"/>
              <w:sz w:val="20"/>
              <w:szCs w:val="20"/>
            </w:rPr>
            <w:t>3</w:t>
          </w:r>
          <w:r w:rsidR="00EA467E" w:rsidRPr="00166972">
            <w:rPr>
              <w:rFonts w:ascii="Arial" w:eastAsia="Calibri" w:hAnsi="Arial" w:cs="Arial"/>
              <w:sz w:val="20"/>
              <w:szCs w:val="20"/>
            </w:rPr>
            <w:t xml:space="preserve"> </w:t>
          </w:r>
          <w:r w:rsidR="00B5419C" w:rsidRPr="00166972">
            <w:rPr>
              <w:rFonts w:ascii="Arial" w:eastAsia="Calibri" w:hAnsi="Arial" w:cs="Arial"/>
              <w:sz w:val="20"/>
              <w:szCs w:val="20"/>
            </w:rPr>
            <w:t xml:space="preserve">– </w:t>
          </w:r>
          <w:r w:rsidRPr="00166972">
            <w:rPr>
              <w:rFonts w:ascii="Arial" w:eastAsia="Calibri" w:hAnsi="Arial" w:cs="Arial"/>
              <w:sz w:val="20"/>
              <w:szCs w:val="20"/>
            </w:rPr>
            <w:t>QCD106</w:t>
          </w:r>
        </w:p>
      </w:tc>
      <w:tc>
        <w:tcPr>
          <w:tcW w:w="4849" w:type="dxa"/>
        </w:tcPr>
        <w:p w14:paraId="2E3D87C1" w14:textId="62FCDA33" w:rsidR="004373FD" w:rsidRPr="00166972" w:rsidRDefault="004373FD" w:rsidP="0032571F">
          <w:pPr>
            <w:pStyle w:val="Footer"/>
            <w:jc w:val="center"/>
            <w:rPr>
              <w:rFonts w:ascii="Arial" w:eastAsia="Calibri" w:hAnsi="Arial" w:cs="Arial"/>
              <w:sz w:val="16"/>
              <w:szCs w:val="16"/>
            </w:rPr>
          </w:pPr>
          <w:r w:rsidRPr="00166972">
            <w:rPr>
              <w:rFonts w:ascii="Arial" w:hAnsi="Arial" w:cs="Arial"/>
              <w:bCs/>
              <w:iCs/>
              <w:sz w:val="16"/>
              <w:szCs w:val="16"/>
            </w:rPr>
            <w:t xml:space="preserve">© </w:t>
          </w:r>
          <w:r w:rsidR="007F7F2A" w:rsidRPr="00166972">
            <w:rPr>
              <w:rFonts w:ascii="Arial" w:hAnsi="Arial" w:cs="Arial"/>
              <w:bCs/>
              <w:iCs/>
              <w:sz w:val="16"/>
              <w:szCs w:val="16"/>
            </w:rPr>
            <w:t>201</w:t>
          </w:r>
          <w:r w:rsidR="00EA467E" w:rsidRPr="00166972">
            <w:rPr>
              <w:rFonts w:ascii="Arial" w:hAnsi="Arial" w:cs="Arial"/>
              <w:bCs/>
              <w:iCs/>
              <w:sz w:val="16"/>
              <w:szCs w:val="16"/>
            </w:rPr>
            <w:t>9</w:t>
          </w:r>
          <w:r w:rsidRPr="00166972">
            <w:rPr>
              <w:rFonts w:ascii="Arial" w:hAnsi="Arial" w:cs="Arial"/>
              <w:bCs/>
              <w:iCs/>
              <w:sz w:val="16"/>
              <w:szCs w:val="16"/>
            </w:rPr>
            <w:t xml:space="preserve"> </w:t>
          </w:r>
          <w:r w:rsidR="00A36761" w:rsidRPr="00166972">
            <w:rPr>
              <w:rFonts w:ascii="Arial" w:hAnsi="Arial" w:cs="Arial"/>
              <w:bCs/>
              <w:iCs/>
              <w:sz w:val="16"/>
              <w:szCs w:val="16"/>
            </w:rPr>
            <w:t>Euroquartz</w:t>
          </w:r>
          <w:r w:rsidR="00CF68FF" w:rsidRPr="00166972">
            <w:rPr>
              <w:rFonts w:ascii="Arial" w:hAnsi="Arial" w:cs="Arial"/>
              <w:bCs/>
              <w:iCs/>
              <w:sz w:val="16"/>
              <w:szCs w:val="16"/>
            </w:rPr>
            <w:t xml:space="preserve"> </w:t>
          </w:r>
          <w:r w:rsidRPr="00166972">
            <w:rPr>
              <w:rFonts w:ascii="Arial" w:hAnsi="Arial" w:cs="Arial"/>
              <w:bCs/>
              <w:iCs/>
              <w:sz w:val="16"/>
              <w:szCs w:val="16"/>
            </w:rPr>
            <w:t>Limited</w:t>
          </w:r>
        </w:p>
      </w:tc>
      <w:tc>
        <w:tcPr>
          <w:tcW w:w="3373" w:type="dxa"/>
          <w:gridSpan w:val="3"/>
        </w:tcPr>
        <w:p w14:paraId="098DC3B2" w14:textId="77777777" w:rsidR="004373FD" w:rsidRPr="00166972" w:rsidRDefault="001F7636" w:rsidP="00F046D8">
          <w:pPr>
            <w:pStyle w:val="Footer"/>
            <w:rPr>
              <w:rFonts w:ascii="Arial" w:eastAsia="Calibri" w:hAnsi="Arial" w:cs="Arial"/>
              <w:sz w:val="16"/>
              <w:szCs w:val="16"/>
            </w:rPr>
          </w:pPr>
          <w:r w:rsidRPr="00166972">
            <w:rPr>
              <w:rFonts w:ascii="Arial" w:eastAsia="Calibri" w:hAnsi="Arial" w:cs="Arial"/>
              <w:sz w:val="16"/>
              <w:szCs w:val="16"/>
            </w:rPr>
            <w:t>EQP</w:t>
          </w:r>
          <w:r w:rsidR="00CF68FF" w:rsidRPr="00166972">
            <w:rPr>
              <w:rFonts w:ascii="Arial" w:eastAsia="Calibri" w:hAnsi="Arial" w:cs="Arial"/>
              <w:sz w:val="16"/>
              <w:szCs w:val="16"/>
            </w:rPr>
            <w:t xml:space="preserve"> </w:t>
          </w:r>
          <w:r w:rsidR="004373FD" w:rsidRPr="00166972">
            <w:rPr>
              <w:rFonts w:ascii="Arial" w:eastAsia="Calibri" w:hAnsi="Arial" w:cs="Arial"/>
              <w:sz w:val="16"/>
              <w:szCs w:val="16"/>
            </w:rPr>
            <w:t>Terms &amp; Conditions of Procurement</w:t>
          </w:r>
        </w:p>
      </w:tc>
    </w:tr>
  </w:tbl>
  <w:p w14:paraId="74CE89CD" w14:textId="77777777" w:rsidR="004373FD" w:rsidRDefault="004373FD">
    <w:pPr>
      <w:pStyle w:val="Footer"/>
    </w:pPr>
  </w:p>
  <w:p w14:paraId="32897C7A" w14:textId="77777777" w:rsidR="004373FD" w:rsidRDefault="00437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0949" w14:textId="77777777" w:rsidR="00FA262E" w:rsidRDefault="00FA262E" w:rsidP="00260123">
      <w:pPr>
        <w:spacing w:after="0" w:line="240" w:lineRule="auto"/>
      </w:pPr>
      <w:r>
        <w:separator/>
      </w:r>
    </w:p>
  </w:footnote>
  <w:footnote w:type="continuationSeparator" w:id="0">
    <w:p w14:paraId="005756B1" w14:textId="77777777" w:rsidR="00FA262E" w:rsidRDefault="00FA262E" w:rsidP="00260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43C4" w14:textId="77777777" w:rsidR="004373FD" w:rsidRPr="00F046D8" w:rsidRDefault="004373FD" w:rsidP="007E3EA0">
    <w:pPr>
      <w:pStyle w:val="Header"/>
      <w:jc w:val="both"/>
      <w:rPr>
        <w:sz w:val="12"/>
        <w:szCs w:val="12"/>
      </w:rPr>
    </w:pPr>
    <w:r>
      <w:tab/>
    </w:r>
    <w:r>
      <w:tab/>
    </w:r>
    <w:r w:rsidRPr="00F046D8">
      <w:rPr>
        <w:sz w:val="12"/>
        <w:szCs w:val="12"/>
      </w:rPr>
      <w:t xml:space="preserve">Page </w:t>
    </w:r>
    <w:r w:rsidR="00266188" w:rsidRPr="00F046D8">
      <w:rPr>
        <w:sz w:val="12"/>
        <w:szCs w:val="12"/>
      </w:rPr>
      <w:fldChar w:fldCharType="begin"/>
    </w:r>
    <w:r w:rsidRPr="00F046D8">
      <w:rPr>
        <w:sz w:val="12"/>
        <w:szCs w:val="12"/>
      </w:rPr>
      <w:instrText xml:space="preserve"> PAGE   \* MERGEFORMAT </w:instrText>
    </w:r>
    <w:r w:rsidR="00266188" w:rsidRPr="00F046D8">
      <w:rPr>
        <w:sz w:val="12"/>
        <w:szCs w:val="12"/>
      </w:rPr>
      <w:fldChar w:fldCharType="separate"/>
    </w:r>
    <w:r w:rsidR="00F13310">
      <w:rPr>
        <w:noProof/>
        <w:sz w:val="12"/>
        <w:szCs w:val="12"/>
      </w:rPr>
      <w:t>11</w:t>
    </w:r>
    <w:r w:rsidR="00266188" w:rsidRPr="00F046D8">
      <w:rPr>
        <w:sz w:val="12"/>
        <w:szCs w:val="12"/>
      </w:rPr>
      <w:fldChar w:fldCharType="end"/>
    </w:r>
    <w:r w:rsidR="001C3689">
      <w:rPr>
        <w:sz w:val="12"/>
        <w:szCs w:val="12"/>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80337"/>
    <w:multiLevelType w:val="hybridMultilevel"/>
    <w:tmpl w:val="07D6F6D4"/>
    <w:lvl w:ilvl="0" w:tplc="317A944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806FA9"/>
    <w:multiLevelType w:val="hybridMultilevel"/>
    <w:tmpl w:val="FF2287B0"/>
    <w:lvl w:ilvl="0" w:tplc="4170E04A">
      <w:start w:val="11"/>
      <w:numFmt w:val="decimal"/>
      <w:lvlText w:val="1,2,3,4%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7152E"/>
    <w:multiLevelType w:val="hybridMultilevel"/>
    <w:tmpl w:val="50123332"/>
    <w:lvl w:ilvl="0" w:tplc="BEEE4A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1BA1A67"/>
    <w:multiLevelType w:val="hybridMultilevel"/>
    <w:tmpl w:val="0FC0B8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6621B3A"/>
    <w:multiLevelType w:val="hybridMultilevel"/>
    <w:tmpl w:val="455E9716"/>
    <w:lvl w:ilvl="0" w:tplc="9724CC9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E1E08"/>
    <w:multiLevelType w:val="hybridMultilevel"/>
    <w:tmpl w:val="93B8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686E17"/>
    <w:multiLevelType w:val="hybridMultilevel"/>
    <w:tmpl w:val="74A0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96AEB"/>
    <w:multiLevelType w:val="hybridMultilevel"/>
    <w:tmpl w:val="5B4AAB40"/>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62854634"/>
    <w:multiLevelType w:val="multilevel"/>
    <w:tmpl w:val="1DFCA75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65606BE0"/>
    <w:multiLevelType w:val="hybridMultilevel"/>
    <w:tmpl w:val="A6DCD652"/>
    <w:lvl w:ilvl="0" w:tplc="F5AE96DA">
      <w:start w:val="3"/>
      <w:numFmt w:val="bullet"/>
      <w:lvlText w:val="-"/>
      <w:lvlJc w:val="left"/>
      <w:pPr>
        <w:ind w:left="1125"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6E394EBF"/>
    <w:multiLevelType w:val="hybridMultilevel"/>
    <w:tmpl w:val="396C6386"/>
    <w:lvl w:ilvl="0" w:tplc="317A944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E07E4A"/>
    <w:multiLevelType w:val="hybridMultilevel"/>
    <w:tmpl w:val="7E2E08C0"/>
    <w:lvl w:ilvl="0" w:tplc="B5D8BF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453611">
    <w:abstractNumId w:val="8"/>
  </w:num>
  <w:num w:numId="2" w16cid:durableId="1736513061">
    <w:abstractNumId w:val="9"/>
  </w:num>
  <w:num w:numId="3" w16cid:durableId="213129544">
    <w:abstractNumId w:val="4"/>
  </w:num>
  <w:num w:numId="4" w16cid:durableId="1452869272">
    <w:abstractNumId w:val="1"/>
  </w:num>
  <w:num w:numId="5" w16cid:durableId="348914569">
    <w:abstractNumId w:val="11"/>
  </w:num>
  <w:num w:numId="6" w16cid:durableId="1621184282">
    <w:abstractNumId w:val="5"/>
  </w:num>
  <w:num w:numId="7" w16cid:durableId="134835058">
    <w:abstractNumId w:val="0"/>
  </w:num>
  <w:num w:numId="8" w16cid:durableId="1533957569">
    <w:abstractNumId w:val="10"/>
  </w:num>
  <w:num w:numId="9" w16cid:durableId="736320945">
    <w:abstractNumId w:val="6"/>
  </w:num>
  <w:num w:numId="10" w16cid:durableId="540245232">
    <w:abstractNumId w:val="7"/>
  </w:num>
  <w:num w:numId="11" w16cid:durableId="324864101">
    <w:abstractNumId w:val="3"/>
  </w:num>
  <w:num w:numId="12" w16cid:durableId="197394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QeGVOaTwzsg8waDp8wUFy6ZHkGzC4ORndhfsEjTUKuwZhqeLRXv2wKiEgulGcUEkXwsMHEkrgJpIs65cZDeqQ==" w:salt="FvQ/U79xtUfexJbguMYB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4B"/>
    <w:rsid w:val="00025725"/>
    <w:rsid w:val="0003600D"/>
    <w:rsid w:val="000574CF"/>
    <w:rsid w:val="00061AA2"/>
    <w:rsid w:val="00072D65"/>
    <w:rsid w:val="00082F02"/>
    <w:rsid w:val="000B0E63"/>
    <w:rsid w:val="000B2BA1"/>
    <w:rsid w:val="000C2C2E"/>
    <w:rsid w:val="000C53F7"/>
    <w:rsid w:val="000E1D7C"/>
    <w:rsid w:val="000E45A7"/>
    <w:rsid w:val="001113D9"/>
    <w:rsid w:val="00113D33"/>
    <w:rsid w:val="00117213"/>
    <w:rsid w:val="001218D7"/>
    <w:rsid w:val="001225CC"/>
    <w:rsid w:val="00124172"/>
    <w:rsid w:val="00134FA0"/>
    <w:rsid w:val="00144AE6"/>
    <w:rsid w:val="00166972"/>
    <w:rsid w:val="00183A98"/>
    <w:rsid w:val="001A1DA4"/>
    <w:rsid w:val="001B140A"/>
    <w:rsid w:val="001B4F98"/>
    <w:rsid w:val="001C3689"/>
    <w:rsid w:val="001E624B"/>
    <w:rsid w:val="001F3F65"/>
    <w:rsid w:val="001F7636"/>
    <w:rsid w:val="00207ED7"/>
    <w:rsid w:val="00210F93"/>
    <w:rsid w:val="00215347"/>
    <w:rsid w:val="002471A2"/>
    <w:rsid w:val="002557E7"/>
    <w:rsid w:val="00257AD0"/>
    <w:rsid w:val="00260123"/>
    <w:rsid w:val="00266188"/>
    <w:rsid w:val="0027276E"/>
    <w:rsid w:val="002A0E23"/>
    <w:rsid w:val="002A4F00"/>
    <w:rsid w:val="002B10F4"/>
    <w:rsid w:val="002C4A51"/>
    <w:rsid w:val="002D0AD8"/>
    <w:rsid w:val="002E7782"/>
    <w:rsid w:val="002F0700"/>
    <w:rsid w:val="002F1F15"/>
    <w:rsid w:val="003226B9"/>
    <w:rsid w:val="0032571F"/>
    <w:rsid w:val="00330911"/>
    <w:rsid w:val="00340292"/>
    <w:rsid w:val="00355E65"/>
    <w:rsid w:val="00356649"/>
    <w:rsid w:val="00356D9E"/>
    <w:rsid w:val="00372443"/>
    <w:rsid w:val="003776BD"/>
    <w:rsid w:val="00394BE8"/>
    <w:rsid w:val="003C0D73"/>
    <w:rsid w:val="003C1730"/>
    <w:rsid w:val="003C2CD7"/>
    <w:rsid w:val="003D3F24"/>
    <w:rsid w:val="003E4550"/>
    <w:rsid w:val="003F698E"/>
    <w:rsid w:val="00434064"/>
    <w:rsid w:val="004373FD"/>
    <w:rsid w:val="00472198"/>
    <w:rsid w:val="0047272D"/>
    <w:rsid w:val="0047763F"/>
    <w:rsid w:val="004B06D1"/>
    <w:rsid w:val="004B7D6A"/>
    <w:rsid w:val="00501EBB"/>
    <w:rsid w:val="005023C0"/>
    <w:rsid w:val="00524C7C"/>
    <w:rsid w:val="005316BA"/>
    <w:rsid w:val="00564A58"/>
    <w:rsid w:val="00565B94"/>
    <w:rsid w:val="00582E64"/>
    <w:rsid w:val="005837C1"/>
    <w:rsid w:val="0059267F"/>
    <w:rsid w:val="005A65C2"/>
    <w:rsid w:val="005B5DD7"/>
    <w:rsid w:val="005B6541"/>
    <w:rsid w:val="005B6CED"/>
    <w:rsid w:val="005F5E09"/>
    <w:rsid w:val="00602298"/>
    <w:rsid w:val="00626A76"/>
    <w:rsid w:val="00635BA7"/>
    <w:rsid w:val="006445EB"/>
    <w:rsid w:val="006457FF"/>
    <w:rsid w:val="006578FE"/>
    <w:rsid w:val="00682E2D"/>
    <w:rsid w:val="00691170"/>
    <w:rsid w:val="00694840"/>
    <w:rsid w:val="006B2C33"/>
    <w:rsid w:val="006B62A1"/>
    <w:rsid w:val="006B69EE"/>
    <w:rsid w:val="006C4B40"/>
    <w:rsid w:val="006C655E"/>
    <w:rsid w:val="006E4A88"/>
    <w:rsid w:val="007069E1"/>
    <w:rsid w:val="00714433"/>
    <w:rsid w:val="007218D2"/>
    <w:rsid w:val="00743A6D"/>
    <w:rsid w:val="00744E40"/>
    <w:rsid w:val="00752C1A"/>
    <w:rsid w:val="00755C99"/>
    <w:rsid w:val="00760095"/>
    <w:rsid w:val="007627C7"/>
    <w:rsid w:val="00785054"/>
    <w:rsid w:val="00793820"/>
    <w:rsid w:val="00795DD9"/>
    <w:rsid w:val="007A48D3"/>
    <w:rsid w:val="007D34D3"/>
    <w:rsid w:val="007D41E0"/>
    <w:rsid w:val="007E090D"/>
    <w:rsid w:val="007E3005"/>
    <w:rsid w:val="007E3EA0"/>
    <w:rsid w:val="007F4AF2"/>
    <w:rsid w:val="007F4B34"/>
    <w:rsid w:val="007F7F2A"/>
    <w:rsid w:val="00802D50"/>
    <w:rsid w:val="00825D76"/>
    <w:rsid w:val="008262D4"/>
    <w:rsid w:val="0083546A"/>
    <w:rsid w:val="008467B2"/>
    <w:rsid w:val="008553B2"/>
    <w:rsid w:val="00876896"/>
    <w:rsid w:val="00876F80"/>
    <w:rsid w:val="008A255C"/>
    <w:rsid w:val="008A4C6C"/>
    <w:rsid w:val="008A5AA4"/>
    <w:rsid w:val="008C0B4A"/>
    <w:rsid w:val="008C46F7"/>
    <w:rsid w:val="008D0B56"/>
    <w:rsid w:val="008F1BDE"/>
    <w:rsid w:val="008F2D0C"/>
    <w:rsid w:val="008F4109"/>
    <w:rsid w:val="00913DE1"/>
    <w:rsid w:val="00922ED1"/>
    <w:rsid w:val="009274EB"/>
    <w:rsid w:val="00993D02"/>
    <w:rsid w:val="009A4939"/>
    <w:rsid w:val="009B2445"/>
    <w:rsid w:val="009B46D5"/>
    <w:rsid w:val="009C591A"/>
    <w:rsid w:val="009F0FF9"/>
    <w:rsid w:val="00A00D53"/>
    <w:rsid w:val="00A050CA"/>
    <w:rsid w:val="00A27730"/>
    <w:rsid w:val="00A3292D"/>
    <w:rsid w:val="00A32C07"/>
    <w:rsid w:val="00A36761"/>
    <w:rsid w:val="00A66A87"/>
    <w:rsid w:val="00A85E55"/>
    <w:rsid w:val="00A94625"/>
    <w:rsid w:val="00A96449"/>
    <w:rsid w:val="00A97B5E"/>
    <w:rsid w:val="00AA2845"/>
    <w:rsid w:val="00AD57C6"/>
    <w:rsid w:val="00AD6561"/>
    <w:rsid w:val="00AF0672"/>
    <w:rsid w:val="00AF0D56"/>
    <w:rsid w:val="00B01848"/>
    <w:rsid w:val="00B04EB0"/>
    <w:rsid w:val="00B06196"/>
    <w:rsid w:val="00B31B9C"/>
    <w:rsid w:val="00B5022C"/>
    <w:rsid w:val="00B5419C"/>
    <w:rsid w:val="00B61504"/>
    <w:rsid w:val="00B70994"/>
    <w:rsid w:val="00B761B4"/>
    <w:rsid w:val="00B828DD"/>
    <w:rsid w:val="00B904BA"/>
    <w:rsid w:val="00B94FBD"/>
    <w:rsid w:val="00BA4BA6"/>
    <w:rsid w:val="00BB2725"/>
    <w:rsid w:val="00BD4B31"/>
    <w:rsid w:val="00BD57A1"/>
    <w:rsid w:val="00C440CF"/>
    <w:rsid w:val="00C45A95"/>
    <w:rsid w:val="00C60CBE"/>
    <w:rsid w:val="00C63A51"/>
    <w:rsid w:val="00C70348"/>
    <w:rsid w:val="00C72CA1"/>
    <w:rsid w:val="00C87DC1"/>
    <w:rsid w:val="00C97F4F"/>
    <w:rsid w:val="00CC3E3E"/>
    <w:rsid w:val="00CD3371"/>
    <w:rsid w:val="00CD54C7"/>
    <w:rsid w:val="00CE05DF"/>
    <w:rsid w:val="00CE0CA1"/>
    <w:rsid w:val="00CE1689"/>
    <w:rsid w:val="00CF17DD"/>
    <w:rsid w:val="00CF68FF"/>
    <w:rsid w:val="00CF6E76"/>
    <w:rsid w:val="00D0606E"/>
    <w:rsid w:val="00D0749A"/>
    <w:rsid w:val="00D11EAC"/>
    <w:rsid w:val="00D14FE7"/>
    <w:rsid w:val="00D651D1"/>
    <w:rsid w:val="00D76D2B"/>
    <w:rsid w:val="00D80667"/>
    <w:rsid w:val="00D923E9"/>
    <w:rsid w:val="00D97142"/>
    <w:rsid w:val="00DC075E"/>
    <w:rsid w:val="00DD49A8"/>
    <w:rsid w:val="00DE1D0A"/>
    <w:rsid w:val="00DE72E7"/>
    <w:rsid w:val="00DF0F06"/>
    <w:rsid w:val="00DF2FA4"/>
    <w:rsid w:val="00DF3950"/>
    <w:rsid w:val="00E05185"/>
    <w:rsid w:val="00E24FAF"/>
    <w:rsid w:val="00E331F7"/>
    <w:rsid w:val="00E40F94"/>
    <w:rsid w:val="00E47B43"/>
    <w:rsid w:val="00E560E3"/>
    <w:rsid w:val="00E63F01"/>
    <w:rsid w:val="00E7498E"/>
    <w:rsid w:val="00E766E0"/>
    <w:rsid w:val="00E76DB1"/>
    <w:rsid w:val="00E8551C"/>
    <w:rsid w:val="00EA467E"/>
    <w:rsid w:val="00EA66E5"/>
    <w:rsid w:val="00EB417E"/>
    <w:rsid w:val="00EB7ECB"/>
    <w:rsid w:val="00EE284F"/>
    <w:rsid w:val="00F046D8"/>
    <w:rsid w:val="00F04A01"/>
    <w:rsid w:val="00F04C09"/>
    <w:rsid w:val="00F13310"/>
    <w:rsid w:val="00F17DF4"/>
    <w:rsid w:val="00F17F63"/>
    <w:rsid w:val="00F20299"/>
    <w:rsid w:val="00F276F3"/>
    <w:rsid w:val="00F31270"/>
    <w:rsid w:val="00F43621"/>
    <w:rsid w:val="00F44619"/>
    <w:rsid w:val="00F45110"/>
    <w:rsid w:val="00F4616B"/>
    <w:rsid w:val="00F468F1"/>
    <w:rsid w:val="00F915CE"/>
    <w:rsid w:val="00FA1225"/>
    <w:rsid w:val="00FA262E"/>
    <w:rsid w:val="00FA4A16"/>
    <w:rsid w:val="00FA7289"/>
    <w:rsid w:val="00FB6205"/>
    <w:rsid w:val="00FB76F4"/>
    <w:rsid w:val="00FC0BC1"/>
    <w:rsid w:val="00FC48C8"/>
    <w:rsid w:val="00FD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5E3D"/>
  <w15:docId w15:val="{83A0CE93-2D74-4A5E-A355-EB4B6FF4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E64"/>
    <w:rPr>
      <w:rFonts w:ascii="Tahoma" w:hAnsi="Tahoma" w:cs="Tahoma"/>
      <w:sz w:val="16"/>
      <w:szCs w:val="16"/>
    </w:rPr>
  </w:style>
  <w:style w:type="paragraph" w:customStyle="1" w:styleId="Default">
    <w:name w:val="Default"/>
    <w:rsid w:val="00582E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260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123"/>
  </w:style>
  <w:style w:type="paragraph" w:styleId="Footer">
    <w:name w:val="footer"/>
    <w:basedOn w:val="Normal"/>
    <w:link w:val="FooterChar"/>
    <w:uiPriority w:val="99"/>
    <w:unhideWhenUsed/>
    <w:rsid w:val="00260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23"/>
  </w:style>
  <w:style w:type="character" w:styleId="PageNumber">
    <w:name w:val="page number"/>
    <w:basedOn w:val="DefaultParagraphFont"/>
    <w:rsid w:val="00260123"/>
  </w:style>
  <w:style w:type="paragraph" w:styleId="ListParagraph">
    <w:name w:val="List Paragraph"/>
    <w:basedOn w:val="Normal"/>
    <w:uiPriority w:val="34"/>
    <w:qFormat/>
    <w:rsid w:val="00260123"/>
    <w:pPr>
      <w:ind w:left="720"/>
      <w:contextualSpacing/>
    </w:pPr>
  </w:style>
  <w:style w:type="table" w:styleId="TableGrid">
    <w:name w:val="Table Grid"/>
    <w:basedOn w:val="TableNormal"/>
    <w:uiPriority w:val="59"/>
    <w:rsid w:val="00E749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1AA2"/>
    <w:rPr>
      <w:color w:val="0000FF" w:themeColor="hyperlink"/>
      <w:u w:val="single"/>
    </w:rPr>
  </w:style>
  <w:style w:type="character" w:styleId="UnresolvedMention">
    <w:name w:val="Unresolved Mention"/>
    <w:basedOn w:val="DefaultParagraphFont"/>
    <w:uiPriority w:val="99"/>
    <w:semiHidden/>
    <w:unhideWhenUsed/>
    <w:rsid w:val="00061AA2"/>
    <w:rPr>
      <w:color w:val="605E5C"/>
      <w:shd w:val="clear" w:color="auto" w:fill="E1DFDD"/>
    </w:rPr>
  </w:style>
  <w:style w:type="character" w:styleId="FollowedHyperlink">
    <w:name w:val="FollowedHyperlink"/>
    <w:basedOn w:val="DefaultParagraphFont"/>
    <w:uiPriority w:val="99"/>
    <w:semiHidden/>
    <w:unhideWhenUsed/>
    <w:rsid w:val="002C4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4718</Words>
  <Characters>26895</Characters>
  <Application>Microsoft Office Word</Application>
  <DocSecurity>8</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ZTC</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Nicholson</dc:creator>
  <cp:lastModifiedBy>Martin Stenhouse</cp:lastModifiedBy>
  <cp:revision>24</cp:revision>
  <cp:lastPrinted>2024-09-04T15:06:00Z</cp:lastPrinted>
  <dcterms:created xsi:type="dcterms:W3CDTF">2024-09-04T14:19:00Z</dcterms:created>
  <dcterms:modified xsi:type="dcterms:W3CDTF">2024-09-11T06:20:00Z</dcterms:modified>
</cp:coreProperties>
</file>